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7"/>
        <w:gridCol w:w="4757"/>
      </w:tblGrid>
      <w:tr w:rsidR="000C1DC8" w:rsidRPr="00345C0D" w:rsidTr="006F3F70">
        <w:tc>
          <w:tcPr>
            <w:tcW w:w="10421" w:type="dxa"/>
            <w:gridSpan w:val="2"/>
            <w:hideMark/>
          </w:tcPr>
          <w:p w:rsidR="000C1DC8" w:rsidRPr="00345C0D" w:rsidRDefault="00F31997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31997">
              <w:rPr>
                <w:rFonts w:ascii="Times New Roman" w:hAnsi="Times New Roman" w:cs="Times New Roman"/>
                <w:noProof/>
              </w:rPr>
              <w:pict>
                <v:rect id="_x0000_s1029" style="position:absolute;left:0;text-align:left;margin-left:208.2pt;margin-top:-37.55pt;width:53.25pt;height:29.25pt;z-index:251658240" stroked="f"/>
              </w:pict>
            </w:r>
            <w:r w:rsidR="000C1DC8" w:rsidRPr="00345C0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C1DC8" w:rsidRPr="00345C0D" w:rsidTr="006F3F70">
        <w:tc>
          <w:tcPr>
            <w:tcW w:w="10421" w:type="dxa"/>
            <w:gridSpan w:val="2"/>
            <w:hideMark/>
          </w:tcPr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0C1DC8" w:rsidRPr="00345C0D" w:rsidTr="006F3F70">
        <w:tc>
          <w:tcPr>
            <w:tcW w:w="10421" w:type="dxa"/>
            <w:gridSpan w:val="2"/>
          </w:tcPr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Администрация</w:t>
            </w:r>
          </w:p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C1DC8" w:rsidRPr="00345C0D" w:rsidTr="006F3F70">
        <w:tc>
          <w:tcPr>
            <w:tcW w:w="10421" w:type="dxa"/>
            <w:gridSpan w:val="2"/>
            <w:hideMark/>
          </w:tcPr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C1DC8" w:rsidRPr="00345C0D" w:rsidTr="006F3F70">
        <w:tc>
          <w:tcPr>
            <w:tcW w:w="10421" w:type="dxa"/>
            <w:gridSpan w:val="2"/>
          </w:tcPr>
          <w:p w:rsidR="000C1DC8" w:rsidRPr="00345C0D" w:rsidRDefault="000C1DC8" w:rsidP="006F3F7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C1DC8" w:rsidRPr="00345C0D" w:rsidTr="006F3F70">
        <w:tc>
          <w:tcPr>
            <w:tcW w:w="5210" w:type="dxa"/>
            <w:hideMark/>
          </w:tcPr>
          <w:p w:rsidR="000C1DC8" w:rsidRPr="00345C0D" w:rsidRDefault="000C1DC8" w:rsidP="000C1DC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от 2</w:t>
            </w:r>
            <w:r>
              <w:rPr>
                <w:rFonts w:ascii="Arial" w:hAnsi="Arial" w:cs="Arial"/>
                <w:b/>
              </w:rPr>
              <w:t>5</w:t>
            </w:r>
            <w:r w:rsidRPr="00345C0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сентября</w:t>
            </w:r>
            <w:r w:rsidRPr="00345C0D">
              <w:rPr>
                <w:rFonts w:ascii="Arial" w:hAnsi="Arial" w:cs="Arial"/>
                <w:b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0C1DC8" w:rsidRPr="00345C0D" w:rsidRDefault="000C1DC8" w:rsidP="000C1DC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1168</w:t>
            </w:r>
          </w:p>
        </w:tc>
      </w:tr>
    </w:tbl>
    <w:p w:rsidR="006A5ECA" w:rsidRDefault="006A5ECA" w:rsidP="000C1DC8">
      <w:pPr>
        <w:ind w:firstLine="709"/>
        <w:jc w:val="center"/>
        <w:rPr>
          <w:rFonts w:ascii="Arial" w:hAnsi="Arial" w:cs="Arial"/>
        </w:rPr>
      </w:pPr>
    </w:p>
    <w:p w:rsidR="000C1DC8" w:rsidRPr="000C1DC8" w:rsidRDefault="000C1DC8" w:rsidP="000C1DC8">
      <w:pPr>
        <w:ind w:firstLine="709"/>
        <w:jc w:val="center"/>
        <w:rPr>
          <w:rFonts w:ascii="Arial" w:hAnsi="Arial" w:cs="Arial"/>
        </w:rPr>
      </w:pPr>
    </w:p>
    <w:p w:rsidR="00F44C91" w:rsidRPr="000C1DC8" w:rsidRDefault="00F44C91" w:rsidP="000C1DC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C1DC8">
        <w:rPr>
          <w:rFonts w:ascii="Arial" w:hAnsi="Arial" w:cs="Arial"/>
          <w:b/>
          <w:sz w:val="32"/>
          <w:szCs w:val="32"/>
        </w:rPr>
        <w:t>Об утверждении Положения об у</w:t>
      </w:r>
      <w:r w:rsidR="00E720F4" w:rsidRPr="000C1DC8">
        <w:rPr>
          <w:rFonts w:ascii="Arial" w:hAnsi="Arial" w:cs="Arial"/>
          <w:b/>
          <w:sz w:val="32"/>
          <w:szCs w:val="32"/>
        </w:rPr>
        <w:t>словиях оплаты труда работников</w:t>
      </w:r>
      <w:r w:rsidR="000C1DC8" w:rsidRPr="000C1DC8">
        <w:rPr>
          <w:rFonts w:ascii="Arial" w:hAnsi="Arial" w:cs="Arial"/>
          <w:b/>
          <w:sz w:val="32"/>
          <w:szCs w:val="32"/>
        </w:rPr>
        <w:t xml:space="preserve"> </w:t>
      </w:r>
      <w:r w:rsidRPr="000C1DC8">
        <w:rPr>
          <w:rFonts w:ascii="Arial" w:hAnsi="Arial" w:cs="Arial"/>
          <w:b/>
          <w:sz w:val="32"/>
          <w:szCs w:val="32"/>
        </w:rPr>
        <w:t>муниципального бюджетного учреждения культуры «Кимовский историко-краеведческий музей им. В.А. Юдина»</w:t>
      </w:r>
    </w:p>
    <w:p w:rsidR="00F44C91" w:rsidRPr="000C1DC8" w:rsidRDefault="00F44C91" w:rsidP="000C1DC8">
      <w:pPr>
        <w:ind w:firstLine="709"/>
        <w:jc w:val="both"/>
        <w:rPr>
          <w:rFonts w:ascii="Arial" w:hAnsi="Arial" w:cs="Arial"/>
        </w:rPr>
      </w:pPr>
    </w:p>
    <w:p w:rsidR="006A5ECA" w:rsidRPr="000C1DC8" w:rsidRDefault="006721A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В соответствии с Трудовым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кодексом Российской Федерации, распоряжением правительства Тульской области от</w:t>
      </w:r>
      <w:r w:rsidR="00F41197" w:rsidRPr="000C1DC8">
        <w:rPr>
          <w:rFonts w:ascii="Arial" w:hAnsi="Arial" w:cs="Arial"/>
        </w:rPr>
        <w:t xml:space="preserve"> </w:t>
      </w:r>
      <w:r w:rsidR="009D6354" w:rsidRPr="000C1DC8">
        <w:rPr>
          <w:rFonts w:ascii="Arial" w:hAnsi="Arial" w:cs="Arial"/>
        </w:rPr>
        <w:t>18.04.2019 №</w:t>
      </w:r>
      <w:r w:rsidR="00603BCD" w:rsidRPr="000C1DC8">
        <w:rPr>
          <w:rFonts w:ascii="Arial" w:hAnsi="Arial" w:cs="Arial"/>
        </w:rPr>
        <w:t xml:space="preserve"> </w:t>
      </w:r>
      <w:r w:rsidR="009D6354" w:rsidRPr="000C1DC8">
        <w:rPr>
          <w:rFonts w:ascii="Arial" w:hAnsi="Arial" w:cs="Arial"/>
        </w:rPr>
        <w:t xml:space="preserve">237-р </w:t>
      </w:r>
      <w:r w:rsidRPr="000C1DC8">
        <w:rPr>
          <w:rFonts w:ascii="Arial" w:hAnsi="Arial" w:cs="Arial"/>
        </w:rPr>
        <w:t>«Об индексации заработной платы работников государственных учреждений (организаций) Тульской области»,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 xml:space="preserve">на основании Устава муниципального образования Кимовский </w:t>
      </w:r>
      <w:r w:rsidR="000C1DC8" w:rsidRPr="000C1DC8">
        <w:rPr>
          <w:rFonts w:ascii="Arial" w:hAnsi="Arial" w:cs="Arial"/>
        </w:rPr>
        <w:t>район постановляю</w:t>
      </w:r>
      <w:r w:rsidR="006A5ECA" w:rsidRPr="000C1DC8">
        <w:rPr>
          <w:rFonts w:ascii="Arial" w:hAnsi="Arial" w:cs="Arial"/>
        </w:rPr>
        <w:t>:</w:t>
      </w:r>
    </w:p>
    <w:p w:rsidR="006A5ECA" w:rsidRPr="000C1DC8" w:rsidRDefault="006A5ECA" w:rsidP="000C1DC8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Утвердить Положение об условиях оплаты труда работников муниципального</w:t>
      </w:r>
      <w:r w:rsidR="006721A6" w:rsidRPr="000C1DC8">
        <w:rPr>
          <w:rFonts w:ascii="Arial" w:hAnsi="Arial" w:cs="Arial"/>
        </w:rPr>
        <w:t xml:space="preserve"> бюджетного</w:t>
      </w:r>
      <w:r w:rsidR="005A7722" w:rsidRPr="000C1DC8">
        <w:rPr>
          <w:rFonts w:ascii="Arial" w:hAnsi="Arial" w:cs="Arial"/>
        </w:rPr>
        <w:t xml:space="preserve"> учреждения культуры «</w:t>
      </w:r>
      <w:r w:rsidRPr="000C1DC8">
        <w:rPr>
          <w:rFonts w:ascii="Arial" w:hAnsi="Arial" w:cs="Arial"/>
        </w:rPr>
        <w:t>Кимовский историко-краеведческий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музей</w:t>
      </w:r>
      <w:r w:rsidR="006721A6" w:rsidRPr="000C1DC8">
        <w:rPr>
          <w:rFonts w:ascii="Arial" w:hAnsi="Arial" w:cs="Arial"/>
        </w:rPr>
        <w:t xml:space="preserve"> им.</w:t>
      </w:r>
      <w:r w:rsidR="001014E0" w:rsidRPr="000C1DC8">
        <w:rPr>
          <w:rFonts w:ascii="Arial" w:hAnsi="Arial" w:cs="Arial"/>
        </w:rPr>
        <w:t xml:space="preserve"> </w:t>
      </w:r>
      <w:r w:rsidR="006721A6" w:rsidRPr="000C1DC8">
        <w:rPr>
          <w:rFonts w:ascii="Arial" w:hAnsi="Arial" w:cs="Arial"/>
        </w:rPr>
        <w:t>В.А.</w:t>
      </w:r>
      <w:r w:rsidR="001014E0" w:rsidRPr="000C1DC8">
        <w:rPr>
          <w:rFonts w:ascii="Arial" w:hAnsi="Arial" w:cs="Arial"/>
        </w:rPr>
        <w:t xml:space="preserve"> </w:t>
      </w:r>
      <w:r w:rsidR="006721A6" w:rsidRPr="000C1DC8">
        <w:rPr>
          <w:rFonts w:ascii="Arial" w:hAnsi="Arial" w:cs="Arial"/>
        </w:rPr>
        <w:t>Юдина</w:t>
      </w:r>
      <w:r w:rsidRPr="000C1DC8">
        <w:rPr>
          <w:rFonts w:ascii="Arial" w:hAnsi="Arial" w:cs="Arial"/>
        </w:rPr>
        <w:t>»</w:t>
      </w:r>
      <w:r w:rsidR="006721A6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(приложение).</w:t>
      </w:r>
    </w:p>
    <w:p w:rsidR="00AE3B01" w:rsidRPr="000C1DC8" w:rsidRDefault="006721A6" w:rsidP="000C1DC8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Признать утратившим силу</w:t>
      </w:r>
      <w:r w:rsidR="00AE3B01" w:rsidRPr="000C1DC8">
        <w:rPr>
          <w:rFonts w:ascii="Arial" w:hAnsi="Arial" w:cs="Arial"/>
        </w:rPr>
        <w:t xml:space="preserve"> постановлени</w:t>
      </w:r>
      <w:r w:rsidR="009D6354" w:rsidRPr="000C1DC8">
        <w:rPr>
          <w:rFonts w:ascii="Arial" w:hAnsi="Arial" w:cs="Arial"/>
        </w:rPr>
        <w:t>е</w:t>
      </w:r>
      <w:r w:rsidR="00AE3B01" w:rsidRPr="000C1DC8">
        <w:rPr>
          <w:rFonts w:ascii="Arial" w:hAnsi="Arial" w:cs="Arial"/>
        </w:rPr>
        <w:t xml:space="preserve"> администрации муниципального образования Кимовский район от </w:t>
      </w:r>
      <w:r w:rsidR="00AC13E1" w:rsidRPr="000C1DC8">
        <w:rPr>
          <w:rFonts w:ascii="Arial" w:hAnsi="Arial" w:cs="Arial"/>
        </w:rPr>
        <w:t>30</w:t>
      </w:r>
      <w:r w:rsidR="00AE3B01" w:rsidRPr="000C1DC8">
        <w:rPr>
          <w:rFonts w:ascii="Arial" w:hAnsi="Arial" w:cs="Arial"/>
        </w:rPr>
        <w:t>.</w:t>
      </w:r>
      <w:r w:rsidR="00AC13E1" w:rsidRPr="000C1DC8">
        <w:rPr>
          <w:rFonts w:ascii="Arial" w:hAnsi="Arial" w:cs="Arial"/>
        </w:rPr>
        <w:t>01</w:t>
      </w:r>
      <w:r w:rsidR="00AE3B01" w:rsidRPr="000C1DC8">
        <w:rPr>
          <w:rFonts w:ascii="Arial" w:hAnsi="Arial" w:cs="Arial"/>
        </w:rPr>
        <w:t>.201</w:t>
      </w:r>
      <w:r w:rsidR="00AC13E1" w:rsidRPr="000C1DC8">
        <w:rPr>
          <w:rFonts w:ascii="Arial" w:hAnsi="Arial" w:cs="Arial"/>
        </w:rPr>
        <w:t>8 №</w:t>
      </w:r>
      <w:r w:rsidR="00AE3B01" w:rsidRPr="000C1DC8">
        <w:rPr>
          <w:rFonts w:ascii="Arial" w:hAnsi="Arial" w:cs="Arial"/>
        </w:rPr>
        <w:t>1</w:t>
      </w:r>
      <w:r w:rsidR="00AC13E1" w:rsidRPr="000C1DC8">
        <w:rPr>
          <w:rFonts w:ascii="Arial" w:hAnsi="Arial" w:cs="Arial"/>
        </w:rPr>
        <w:t>24</w:t>
      </w:r>
      <w:r w:rsidR="00AE3B01" w:rsidRPr="000C1DC8">
        <w:rPr>
          <w:rFonts w:ascii="Arial" w:hAnsi="Arial" w:cs="Arial"/>
        </w:rPr>
        <w:t xml:space="preserve"> «Об утверждении Положения об условиях оплаты труда работников муниципального </w:t>
      </w:r>
      <w:r w:rsidR="00AC13E1" w:rsidRPr="000C1DC8">
        <w:rPr>
          <w:rFonts w:ascii="Arial" w:hAnsi="Arial" w:cs="Arial"/>
        </w:rPr>
        <w:t xml:space="preserve">бюджетного </w:t>
      </w:r>
      <w:r w:rsidR="00AE3B01" w:rsidRPr="000C1DC8">
        <w:rPr>
          <w:rFonts w:ascii="Arial" w:hAnsi="Arial" w:cs="Arial"/>
        </w:rPr>
        <w:t>учреждения культуры «Кимовский историко-краеведческий музей</w:t>
      </w:r>
      <w:r w:rsidR="00AC13E1" w:rsidRPr="000C1DC8">
        <w:rPr>
          <w:rFonts w:ascii="Arial" w:hAnsi="Arial" w:cs="Arial"/>
        </w:rPr>
        <w:t xml:space="preserve"> им. В.А. Юдина</w:t>
      </w:r>
      <w:r w:rsidR="00AE3B01" w:rsidRPr="000C1DC8">
        <w:rPr>
          <w:rFonts w:ascii="Arial" w:hAnsi="Arial" w:cs="Arial"/>
        </w:rPr>
        <w:t>»</w:t>
      </w:r>
      <w:r w:rsidR="00E60DB7" w:rsidRPr="000C1DC8">
        <w:rPr>
          <w:rFonts w:ascii="Arial" w:hAnsi="Arial" w:cs="Arial"/>
        </w:rPr>
        <w:t>.</w:t>
      </w:r>
    </w:p>
    <w:p w:rsidR="00AC13E1" w:rsidRPr="000C1DC8" w:rsidRDefault="00AC13E1" w:rsidP="000C1DC8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Отделу по делопроизводству, кадрам, информационным технологиям и делам архива (Юрчикова</w:t>
      </w:r>
      <w:r w:rsidR="00250559" w:rsidRPr="000C1DC8">
        <w:rPr>
          <w:rFonts w:ascii="Arial" w:hAnsi="Arial" w:cs="Arial"/>
        </w:rPr>
        <w:t xml:space="preserve"> Н.А.</w:t>
      </w:r>
      <w:r w:rsidRPr="000C1DC8">
        <w:rPr>
          <w:rFonts w:ascii="Arial" w:hAnsi="Arial" w:cs="Arial"/>
        </w:rPr>
        <w:t>) разместить постановление на официальном сайте администрации муниципального образования Кимовский район в сети Интернет</w:t>
      </w:r>
      <w:r w:rsidR="00756ED5" w:rsidRPr="000C1DC8">
        <w:rPr>
          <w:rFonts w:ascii="Arial" w:hAnsi="Arial" w:cs="Arial"/>
        </w:rPr>
        <w:t>,</w:t>
      </w:r>
      <w:r w:rsidRPr="000C1DC8">
        <w:rPr>
          <w:rFonts w:ascii="Arial" w:hAnsi="Arial" w:cs="Arial"/>
        </w:rPr>
        <w:t xml:space="preserve"> </w:t>
      </w:r>
      <w:r w:rsidR="00756ED5" w:rsidRPr="000C1DC8">
        <w:rPr>
          <w:rFonts w:ascii="Arial" w:hAnsi="Arial" w:cs="Arial"/>
        </w:rPr>
        <w:t>о</w:t>
      </w:r>
      <w:r w:rsidRPr="000C1DC8">
        <w:rPr>
          <w:rFonts w:ascii="Arial" w:hAnsi="Arial" w:cs="Arial"/>
        </w:rPr>
        <w:t>тделу по организационной работе и взаимодействию с органами местного самоуправления (</w:t>
      </w:r>
      <w:r w:rsidR="00250559" w:rsidRPr="000C1DC8">
        <w:rPr>
          <w:rFonts w:ascii="Arial" w:hAnsi="Arial" w:cs="Arial"/>
        </w:rPr>
        <w:t>Мороз Ю.Ю.</w:t>
      </w:r>
      <w:r w:rsidRPr="000C1DC8">
        <w:rPr>
          <w:rFonts w:ascii="Arial" w:hAnsi="Arial" w:cs="Arial"/>
        </w:rPr>
        <w:t>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756ED5" w:rsidRPr="000C1DC8" w:rsidRDefault="00756ED5" w:rsidP="000C1DC8">
      <w:pPr>
        <w:numPr>
          <w:ilvl w:val="0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Arial" w:eastAsia="Times New Roman" w:hAnsi="Arial" w:cs="Arial"/>
        </w:rPr>
      </w:pPr>
      <w:r w:rsidRPr="000C1DC8">
        <w:rPr>
          <w:rFonts w:ascii="Arial" w:eastAsia="Times New Roman" w:hAnsi="Arial" w:cs="Arial"/>
        </w:rPr>
        <w:t>Контроль за выполнением настоящего постановления возлагаю на заместителя главы администрации муниципального образования Кимовский район Ларионову Т.В.</w:t>
      </w:r>
    </w:p>
    <w:p w:rsidR="00756ED5" w:rsidRPr="000C1DC8" w:rsidRDefault="00756ED5" w:rsidP="000C1DC8">
      <w:pPr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</w:rPr>
      </w:pPr>
      <w:r w:rsidRPr="000C1DC8">
        <w:rPr>
          <w:rFonts w:ascii="Arial" w:eastAsia="Times New Roman" w:hAnsi="Arial" w:cs="Arial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756ED5" w:rsidRPr="000C1DC8" w:rsidRDefault="00756ED5" w:rsidP="000C1DC8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756ED5" w:rsidRDefault="00756ED5" w:rsidP="000C1DC8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0C1DC8" w:rsidRPr="004B0FAE" w:rsidTr="000C1DC8">
        <w:tc>
          <w:tcPr>
            <w:tcW w:w="4644" w:type="dxa"/>
          </w:tcPr>
          <w:p w:rsidR="000C1DC8" w:rsidRPr="000C1DC8" w:rsidRDefault="000C1DC8" w:rsidP="000C1DC8">
            <w:pPr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0C1DC8">
              <w:rPr>
                <w:rFonts w:ascii="Arial" w:hAnsi="Arial" w:cs="Arial"/>
                <w:spacing w:val="2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0C1DC8" w:rsidRPr="000C1DC8" w:rsidRDefault="000C1DC8" w:rsidP="000C1DC8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0C1DC8" w:rsidRPr="000C1DC8" w:rsidRDefault="000C1DC8" w:rsidP="000C1DC8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0C1DC8"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0C1DC8" w:rsidRPr="000C1DC8" w:rsidRDefault="000C1DC8" w:rsidP="000C1DC8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</w:p>
    <w:p w:rsidR="0006195D" w:rsidRPr="000C1DC8" w:rsidRDefault="0006195D" w:rsidP="000C1DC8">
      <w:pPr>
        <w:ind w:firstLine="709"/>
        <w:jc w:val="both"/>
        <w:rPr>
          <w:rFonts w:ascii="Arial" w:hAnsi="Arial" w:cs="Arial"/>
        </w:rPr>
      </w:pPr>
    </w:p>
    <w:p w:rsidR="00E13C46" w:rsidRPr="000C1DC8" w:rsidRDefault="00E13C46" w:rsidP="000C1DC8">
      <w:pPr>
        <w:ind w:firstLine="709"/>
        <w:jc w:val="right"/>
        <w:rPr>
          <w:rFonts w:ascii="Arial" w:hAnsi="Arial" w:cs="Arial"/>
        </w:rPr>
      </w:pPr>
    </w:p>
    <w:p w:rsidR="00E13C46" w:rsidRPr="000C1DC8" w:rsidRDefault="00E13C46" w:rsidP="000C1DC8">
      <w:pPr>
        <w:ind w:firstLine="709"/>
        <w:jc w:val="right"/>
        <w:rPr>
          <w:rFonts w:ascii="Arial" w:hAnsi="Arial" w:cs="Arial"/>
        </w:rPr>
      </w:pPr>
    </w:p>
    <w:p w:rsidR="00E13C46" w:rsidRPr="000C1DC8" w:rsidRDefault="00E13C46" w:rsidP="000C1DC8">
      <w:pPr>
        <w:ind w:firstLine="709"/>
        <w:jc w:val="right"/>
        <w:rPr>
          <w:rFonts w:ascii="Arial" w:hAnsi="Arial" w:cs="Arial"/>
        </w:rPr>
      </w:pPr>
    </w:p>
    <w:p w:rsidR="000C1DC8" w:rsidRPr="000C1DC8" w:rsidRDefault="000C1DC8" w:rsidP="000C1DC8">
      <w:pPr>
        <w:ind w:left="4536"/>
        <w:jc w:val="right"/>
        <w:rPr>
          <w:rFonts w:ascii="Arial" w:hAnsi="Arial" w:cs="Arial"/>
        </w:rPr>
      </w:pPr>
      <w:r w:rsidRPr="000C1DC8">
        <w:rPr>
          <w:rFonts w:ascii="Arial" w:hAnsi="Arial" w:cs="Arial"/>
        </w:rPr>
        <w:lastRenderedPageBreak/>
        <w:t>Приложение</w:t>
      </w:r>
    </w:p>
    <w:p w:rsidR="000C1DC8" w:rsidRPr="000C1DC8" w:rsidRDefault="000C1DC8" w:rsidP="000C1DC8">
      <w:pPr>
        <w:ind w:left="4536"/>
        <w:jc w:val="right"/>
        <w:rPr>
          <w:rFonts w:ascii="Arial" w:hAnsi="Arial" w:cs="Arial"/>
        </w:rPr>
      </w:pPr>
      <w:r w:rsidRPr="000C1DC8">
        <w:rPr>
          <w:rFonts w:ascii="Arial" w:hAnsi="Arial" w:cs="Arial"/>
        </w:rPr>
        <w:t>к постановлению администрации муниципального образования Кимовский район</w:t>
      </w:r>
    </w:p>
    <w:p w:rsidR="000C1DC8" w:rsidRPr="000C1DC8" w:rsidRDefault="000C1DC8" w:rsidP="000C1DC8">
      <w:pPr>
        <w:ind w:left="4536"/>
        <w:jc w:val="right"/>
        <w:rPr>
          <w:rFonts w:ascii="Arial" w:hAnsi="Arial" w:cs="Arial"/>
        </w:rPr>
      </w:pPr>
      <w:r w:rsidRPr="000C1DC8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25.09.2019 №</w:t>
      </w:r>
      <w:r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1168</w:t>
      </w:r>
    </w:p>
    <w:p w:rsidR="00E13C46" w:rsidRPr="000C1DC8" w:rsidRDefault="00E13C46" w:rsidP="000C1DC8">
      <w:pPr>
        <w:ind w:firstLine="709"/>
        <w:jc w:val="right"/>
        <w:rPr>
          <w:rFonts w:ascii="Arial" w:hAnsi="Arial" w:cs="Arial"/>
        </w:rPr>
      </w:pPr>
    </w:p>
    <w:p w:rsidR="006A5ECA" w:rsidRPr="000C1DC8" w:rsidRDefault="00E13C46" w:rsidP="000C1DC8">
      <w:pPr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>П</w:t>
      </w:r>
      <w:r w:rsidR="000C1DC8" w:rsidRPr="000C1DC8">
        <w:rPr>
          <w:rFonts w:ascii="Arial" w:hAnsi="Arial" w:cs="Arial"/>
          <w:b/>
        </w:rPr>
        <w:t>оложение</w:t>
      </w:r>
      <w:r w:rsidR="000C1DC8">
        <w:rPr>
          <w:rFonts w:ascii="Arial" w:hAnsi="Arial" w:cs="Arial"/>
          <w:b/>
        </w:rPr>
        <w:t xml:space="preserve"> </w:t>
      </w:r>
      <w:r w:rsidR="006A5ECA" w:rsidRPr="000C1DC8">
        <w:rPr>
          <w:rFonts w:ascii="Arial" w:hAnsi="Arial" w:cs="Arial"/>
          <w:b/>
        </w:rPr>
        <w:t>об условиях оплаты труда работников муниципального</w:t>
      </w:r>
      <w:r w:rsidR="009F5D96" w:rsidRPr="000C1DC8">
        <w:rPr>
          <w:rFonts w:ascii="Arial" w:hAnsi="Arial" w:cs="Arial"/>
          <w:b/>
        </w:rPr>
        <w:t xml:space="preserve"> бюджетного</w:t>
      </w:r>
      <w:r w:rsidR="006A5ECA" w:rsidRPr="000C1DC8">
        <w:rPr>
          <w:rFonts w:ascii="Arial" w:hAnsi="Arial" w:cs="Arial"/>
          <w:b/>
        </w:rPr>
        <w:t xml:space="preserve"> учреждения культуры «Кимовский историко-краеведческий музей</w:t>
      </w:r>
      <w:r w:rsidR="009F5D96" w:rsidRPr="000C1DC8">
        <w:rPr>
          <w:rFonts w:ascii="Arial" w:hAnsi="Arial" w:cs="Arial"/>
          <w:b/>
        </w:rPr>
        <w:t xml:space="preserve"> им. В.А.Юдина»</w:t>
      </w:r>
    </w:p>
    <w:p w:rsidR="009F5D96" w:rsidRPr="000C1DC8" w:rsidRDefault="009F5D96" w:rsidP="000C1DC8">
      <w:pPr>
        <w:ind w:firstLine="709"/>
        <w:jc w:val="both"/>
        <w:rPr>
          <w:rFonts w:ascii="Arial" w:hAnsi="Arial" w:cs="Arial"/>
        </w:rPr>
      </w:pPr>
    </w:p>
    <w:p w:rsidR="006A5ECA" w:rsidRPr="000C1DC8" w:rsidRDefault="00BA5CD5" w:rsidP="000C1DC8">
      <w:pPr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>1. Общи</w:t>
      </w:r>
      <w:r w:rsidR="009F5D96" w:rsidRPr="000C1DC8">
        <w:rPr>
          <w:rFonts w:ascii="Arial" w:hAnsi="Arial" w:cs="Arial"/>
          <w:b/>
        </w:rPr>
        <w:t>е положения</w:t>
      </w:r>
    </w:p>
    <w:p w:rsidR="009F5D96" w:rsidRPr="000C1DC8" w:rsidRDefault="009F5D96" w:rsidP="000C1DC8">
      <w:pPr>
        <w:ind w:firstLine="709"/>
        <w:jc w:val="both"/>
        <w:rPr>
          <w:rFonts w:ascii="Arial" w:hAnsi="Arial" w:cs="Arial"/>
        </w:rPr>
      </w:pPr>
    </w:p>
    <w:p w:rsidR="006A5ECA" w:rsidRPr="000C1DC8" w:rsidRDefault="006A5ECA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Настоящее Положение об условиях оплаты труда работников муниципального</w:t>
      </w:r>
      <w:r w:rsidR="009F5D96" w:rsidRPr="000C1DC8">
        <w:rPr>
          <w:rFonts w:ascii="Arial" w:hAnsi="Arial" w:cs="Arial"/>
        </w:rPr>
        <w:t xml:space="preserve"> бюджетного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учреждения культуры «Кимовский историко-краеведческий музей</w:t>
      </w:r>
      <w:r w:rsidR="009F5D96" w:rsidRPr="000C1DC8">
        <w:rPr>
          <w:rFonts w:ascii="Arial" w:hAnsi="Arial" w:cs="Arial"/>
        </w:rPr>
        <w:t xml:space="preserve"> им. В.А.Юдина</w:t>
      </w:r>
      <w:r w:rsidR="00ED453B" w:rsidRPr="000C1DC8">
        <w:rPr>
          <w:rFonts w:ascii="Arial" w:hAnsi="Arial" w:cs="Arial"/>
        </w:rPr>
        <w:t>» (</w:t>
      </w:r>
      <w:r w:rsidRPr="000C1DC8">
        <w:rPr>
          <w:rFonts w:ascii="Arial" w:hAnsi="Arial" w:cs="Arial"/>
        </w:rPr>
        <w:t>далее</w:t>
      </w:r>
      <w:r w:rsidR="009F5D96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- Положение) разработано</w:t>
      </w:r>
      <w:r w:rsidR="0006195D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>в целях</w:t>
      </w:r>
      <w:r w:rsidR="003B5FC6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>определения условий и порядка оплаты труда работников муниципального бюджетного</w:t>
      </w:r>
      <w:r w:rsidR="0006195D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>учреждения культуры «Кимовский историко-краеведческий музей им. В.А.Юдина» (далее</w:t>
      </w:r>
      <w:r w:rsidR="00ED453B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>-</w:t>
      </w:r>
      <w:r w:rsidR="0006195D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>Учреждения,</w:t>
      </w:r>
      <w:r w:rsidR="003B5FC6" w:rsidRPr="000C1DC8">
        <w:rPr>
          <w:rFonts w:ascii="Arial" w:hAnsi="Arial" w:cs="Arial"/>
        </w:rPr>
        <w:t xml:space="preserve"> </w:t>
      </w:r>
      <w:r w:rsidR="009F5D96" w:rsidRPr="000C1DC8">
        <w:rPr>
          <w:rFonts w:ascii="Arial" w:hAnsi="Arial" w:cs="Arial"/>
        </w:rPr>
        <w:t xml:space="preserve">работники) </w:t>
      </w:r>
      <w:r w:rsidRPr="000C1DC8">
        <w:rPr>
          <w:rFonts w:ascii="Arial" w:hAnsi="Arial" w:cs="Arial"/>
        </w:rPr>
        <w:t>и включает в себя:</w:t>
      </w:r>
    </w:p>
    <w:p w:rsidR="006A5ECA" w:rsidRPr="000C1DC8" w:rsidRDefault="003B5FC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</w:t>
      </w:r>
      <w:r w:rsidR="006A5ECA" w:rsidRPr="000C1DC8">
        <w:rPr>
          <w:rFonts w:ascii="Arial" w:hAnsi="Arial" w:cs="Arial"/>
        </w:rPr>
        <w:t>азмеры</w:t>
      </w:r>
      <w:r w:rsidRPr="000C1DC8">
        <w:rPr>
          <w:rFonts w:ascii="Arial" w:hAnsi="Arial" w:cs="Arial"/>
        </w:rPr>
        <w:t xml:space="preserve"> должностных</w:t>
      </w:r>
      <w:r w:rsidR="0006195D" w:rsidRPr="000C1DC8">
        <w:rPr>
          <w:rFonts w:ascii="Arial" w:hAnsi="Arial" w:cs="Arial"/>
        </w:rPr>
        <w:t xml:space="preserve"> </w:t>
      </w:r>
      <w:r w:rsidR="006A5ECA" w:rsidRPr="000C1DC8">
        <w:rPr>
          <w:rFonts w:ascii="Arial" w:hAnsi="Arial" w:cs="Arial"/>
        </w:rPr>
        <w:t>окладов</w:t>
      </w:r>
      <w:r w:rsidRPr="000C1DC8">
        <w:rPr>
          <w:rFonts w:ascii="Arial" w:hAnsi="Arial" w:cs="Arial"/>
        </w:rPr>
        <w:t xml:space="preserve"> (окладов)</w:t>
      </w:r>
      <w:r w:rsidR="006A5ECA" w:rsidRPr="000C1DC8">
        <w:rPr>
          <w:rFonts w:ascii="Arial" w:hAnsi="Arial" w:cs="Arial"/>
        </w:rPr>
        <w:t xml:space="preserve">, в том числе по профессиональным </w:t>
      </w:r>
      <w:r w:rsidR="006A5ECA" w:rsidRPr="000C1DC8">
        <w:rPr>
          <w:rStyle w:val="31"/>
          <w:rFonts w:ascii="Arial" w:hAnsi="Arial" w:cs="Arial"/>
          <w:sz w:val="24"/>
          <w:szCs w:val="24"/>
        </w:rPr>
        <w:t xml:space="preserve">квалификационным группам </w:t>
      </w:r>
      <w:r w:rsidR="006A5ECA" w:rsidRPr="000C1DC8">
        <w:rPr>
          <w:rFonts w:ascii="Arial" w:hAnsi="Arial" w:cs="Arial"/>
        </w:rPr>
        <w:t>(далее -</w:t>
      </w:r>
      <w:r w:rsidRPr="000C1DC8">
        <w:rPr>
          <w:rFonts w:ascii="Arial" w:hAnsi="Arial" w:cs="Arial"/>
        </w:rPr>
        <w:t xml:space="preserve"> </w:t>
      </w:r>
      <w:r w:rsidR="006A5ECA" w:rsidRPr="000C1DC8">
        <w:rPr>
          <w:rFonts w:ascii="Arial" w:hAnsi="Arial" w:cs="Arial"/>
        </w:rPr>
        <w:t>ПКГ);</w:t>
      </w:r>
    </w:p>
    <w:p w:rsidR="006A5ECA" w:rsidRPr="000C1DC8" w:rsidRDefault="006A5ECA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размеры повышающих коэффициентов к</w:t>
      </w:r>
      <w:r w:rsidR="003B5FC6" w:rsidRPr="000C1DC8">
        <w:rPr>
          <w:rFonts w:ascii="Arial" w:hAnsi="Arial" w:cs="Arial"/>
        </w:rPr>
        <w:t xml:space="preserve"> должностным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окладам</w:t>
      </w:r>
      <w:r w:rsidR="003B5FC6" w:rsidRPr="000C1DC8">
        <w:rPr>
          <w:rFonts w:ascii="Arial" w:hAnsi="Arial" w:cs="Arial"/>
        </w:rPr>
        <w:t xml:space="preserve"> (окладам)</w:t>
      </w:r>
      <w:r w:rsidRPr="000C1DC8">
        <w:rPr>
          <w:rFonts w:ascii="Arial" w:hAnsi="Arial" w:cs="Arial"/>
        </w:rPr>
        <w:t>;</w:t>
      </w:r>
    </w:p>
    <w:p w:rsidR="006A5ECA" w:rsidRPr="000C1DC8" w:rsidRDefault="003B5FC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наименования,</w:t>
      </w:r>
      <w:r w:rsidR="006A5ECA" w:rsidRPr="000C1DC8">
        <w:rPr>
          <w:rFonts w:ascii="Arial" w:hAnsi="Arial" w:cs="Arial"/>
        </w:rPr>
        <w:t xml:space="preserve"> условия осуществления и размеры выплат компенсационного характера в соответствии с Перечнем видов выплат компенсационного характер</w:t>
      </w:r>
      <w:r w:rsidR="00ED453B" w:rsidRPr="000C1DC8">
        <w:rPr>
          <w:rFonts w:ascii="Arial" w:hAnsi="Arial" w:cs="Arial"/>
        </w:rPr>
        <w:t>а в государственных учреждениях</w:t>
      </w:r>
      <w:r w:rsidR="006A5ECA" w:rsidRPr="000C1DC8">
        <w:rPr>
          <w:rFonts w:ascii="Arial" w:hAnsi="Arial" w:cs="Arial"/>
        </w:rPr>
        <w:t>;</w:t>
      </w:r>
    </w:p>
    <w:p w:rsidR="006A5ECA" w:rsidRPr="000C1DC8" w:rsidRDefault="003B5FC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размеры и условия осуществления </w:t>
      </w:r>
      <w:r w:rsidR="006A5ECA" w:rsidRPr="000C1DC8">
        <w:rPr>
          <w:rFonts w:ascii="Arial" w:hAnsi="Arial" w:cs="Arial"/>
        </w:rPr>
        <w:t>выплат стимулирующего характера</w:t>
      </w:r>
      <w:r w:rsidRPr="000C1DC8">
        <w:rPr>
          <w:rFonts w:ascii="Arial" w:hAnsi="Arial" w:cs="Arial"/>
        </w:rPr>
        <w:t xml:space="preserve"> в</w:t>
      </w:r>
      <w:r w:rsidR="006A5ECA" w:rsidRPr="000C1DC8">
        <w:rPr>
          <w:rFonts w:ascii="Arial" w:hAnsi="Arial" w:cs="Arial"/>
        </w:rPr>
        <w:t xml:space="preserve"> соответствии с Перечнем видов выплат стимулирующего характера в учреждениях:</w:t>
      </w:r>
    </w:p>
    <w:p w:rsidR="006A5ECA" w:rsidRPr="000C1DC8" w:rsidRDefault="003B5FC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другие вопросы оплаты труда</w:t>
      </w:r>
      <w:r w:rsidR="006A5ECA" w:rsidRPr="000C1DC8">
        <w:rPr>
          <w:rFonts w:ascii="Arial" w:hAnsi="Arial" w:cs="Arial"/>
        </w:rPr>
        <w:t>.</w:t>
      </w:r>
    </w:p>
    <w:p w:rsidR="003B5FC6" w:rsidRPr="000C1DC8" w:rsidRDefault="003B5FC6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Оплата труда работников учреждения формируется на основе обеспечения зависимости заработной платы каждого работника от его квалификации, условий труда, сложности выполняемой работы, её количества и качества.</w:t>
      </w:r>
    </w:p>
    <w:p w:rsidR="00E92AFC" w:rsidRPr="000C1DC8" w:rsidRDefault="00E92AFC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Учреждение в </w:t>
      </w:r>
      <w:r w:rsidR="00ED453B" w:rsidRPr="000C1DC8">
        <w:rPr>
          <w:rFonts w:ascii="Arial" w:hAnsi="Arial" w:cs="Arial"/>
        </w:rPr>
        <w:t>пределах,</w:t>
      </w:r>
      <w:r w:rsidRPr="000C1DC8">
        <w:rPr>
          <w:rFonts w:ascii="Arial" w:hAnsi="Arial" w:cs="Arial"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Положением</w:t>
      </w:r>
      <w:r w:rsidR="00672BAB" w:rsidRPr="000C1DC8">
        <w:rPr>
          <w:rFonts w:ascii="Arial" w:hAnsi="Arial" w:cs="Arial"/>
          <w:b/>
          <w:i/>
        </w:rPr>
        <w:t>,</w:t>
      </w:r>
      <w:r w:rsidR="00672BAB" w:rsidRPr="000C1DC8">
        <w:rPr>
          <w:rFonts w:ascii="Arial" w:hAnsi="Arial" w:cs="Arial"/>
          <w:bCs/>
        </w:rPr>
        <w:t xml:space="preserve">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</w:p>
    <w:p w:rsidR="00E92AFC" w:rsidRPr="000C1DC8" w:rsidRDefault="00E92AFC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Условия оплаты труда, включая размер оклада, повышающих коэффициентов к окладу, выплаты компенсационного и стимулирующего характера, являются обязательными для включения в трудовой договор.</w:t>
      </w:r>
    </w:p>
    <w:p w:rsidR="00E92AFC" w:rsidRPr="000C1DC8" w:rsidRDefault="00E92AFC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Оплата труда работников Учреждений осуществляется в пределах бюджетных ассигнований, предусмотренных на оплату труда работников Учреждений,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6A5ECA" w:rsidRPr="000C1DC8" w:rsidRDefault="006A5ECA" w:rsidP="000C1DC8">
      <w:pPr>
        <w:ind w:firstLine="709"/>
        <w:jc w:val="both"/>
        <w:rPr>
          <w:rFonts w:ascii="Arial" w:hAnsi="Arial" w:cs="Arial"/>
        </w:rPr>
      </w:pPr>
    </w:p>
    <w:p w:rsidR="006A5ECA" w:rsidRPr="000C1DC8" w:rsidRDefault="00644DB5" w:rsidP="000C1DC8">
      <w:pPr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 xml:space="preserve">2. </w:t>
      </w:r>
      <w:r w:rsidR="006A5ECA" w:rsidRPr="000C1DC8">
        <w:rPr>
          <w:rFonts w:ascii="Arial" w:hAnsi="Arial" w:cs="Arial"/>
          <w:b/>
        </w:rPr>
        <w:t>Порядок оплаты труда работников муниципального</w:t>
      </w:r>
      <w:r w:rsidRPr="000C1DC8">
        <w:rPr>
          <w:rFonts w:ascii="Arial" w:hAnsi="Arial" w:cs="Arial"/>
          <w:b/>
        </w:rPr>
        <w:t xml:space="preserve"> бюджетного</w:t>
      </w:r>
      <w:r w:rsidR="0006195D" w:rsidRPr="000C1DC8">
        <w:rPr>
          <w:rFonts w:ascii="Arial" w:hAnsi="Arial" w:cs="Arial"/>
          <w:b/>
        </w:rPr>
        <w:t xml:space="preserve"> </w:t>
      </w:r>
      <w:r w:rsidR="006A5ECA" w:rsidRPr="000C1DC8">
        <w:rPr>
          <w:rFonts w:ascii="Arial" w:hAnsi="Arial" w:cs="Arial"/>
          <w:b/>
        </w:rPr>
        <w:t>учреждения культуры «Кимовский историко-краеведческий музей</w:t>
      </w:r>
      <w:r w:rsidRPr="000C1DC8">
        <w:rPr>
          <w:rFonts w:ascii="Arial" w:hAnsi="Arial" w:cs="Arial"/>
          <w:b/>
        </w:rPr>
        <w:t xml:space="preserve"> им. В.А. Юдина</w:t>
      </w:r>
      <w:r w:rsidR="006A5ECA" w:rsidRPr="000C1DC8">
        <w:rPr>
          <w:rFonts w:ascii="Arial" w:hAnsi="Arial" w:cs="Arial"/>
          <w:b/>
        </w:rPr>
        <w:t>»</w:t>
      </w:r>
    </w:p>
    <w:p w:rsidR="00644DB5" w:rsidRPr="000C1DC8" w:rsidRDefault="00644DB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644DB5" w:rsidRPr="000C1DC8" w:rsidRDefault="00644DB5" w:rsidP="000C1DC8">
      <w:pPr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1. Размеры должностных окладов (окладов) работников муниципального бюджетного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 xml:space="preserve">учреждения культуры «Кимовский историко-краеведческий музей им. </w:t>
      </w:r>
      <w:r w:rsidRPr="000C1DC8">
        <w:rPr>
          <w:rFonts w:ascii="Arial" w:hAnsi="Arial" w:cs="Arial"/>
        </w:rPr>
        <w:lastRenderedPageBreak/>
        <w:t>В.А. Юдина»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 xml:space="preserve">устанавливаются на основе отнесения занимаемых ими должностей к </w:t>
      </w:r>
      <w:hyperlink r:id="rId7" w:history="1">
        <w:r w:rsidRPr="000C1DC8">
          <w:rPr>
            <w:rFonts w:ascii="Arial" w:hAnsi="Arial" w:cs="Arial"/>
          </w:rPr>
          <w:t>ПКГ</w:t>
        </w:r>
      </w:hyperlink>
      <w:r w:rsidRPr="000C1DC8">
        <w:rPr>
          <w:rFonts w:ascii="Arial" w:hAnsi="Arial" w:cs="Arial"/>
        </w:rPr>
        <w:t xml:space="preserve"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644DB5" w:rsidRPr="000C1DC8" w:rsidRDefault="00644DB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835"/>
      </w:tblGrid>
      <w:tr w:rsidR="00644DB5" w:rsidRPr="003245E4" w:rsidTr="003245E4">
        <w:tc>
          <w:tcPr>
            <w:tcW w:w="6521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Должности</w:t>
            </w:r>
          </w:p>
        </w:tc>
        <w:tc>
          <w:tcPr>
            <w:tcW w:w="2835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644DB5" w:rsidRPr="003245E4" w:rsidTr="003245E4">
        <w:tc>
          <w:tcPr>
            <w:tcW w:w="6521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Должности технических исполнителей и артистов вспомогательного состава</w:t>
            </w:r>
            <w:r w:rsidR="00CC3FFD" w:rsidRPr="003245E4">
              <w:rPr>
                <w:rFonts w:ascii="Arial" w:hAnsi="Arial" w:cs="Arial"/>
              </w:rPr>
              <w:t xml:space="preserve"> </w:t>
            </w:r>
            <w:r w:rsidRPr="003245E4">
              <w:rPr>
                <w:rFonts w:ascii="Arial" w:hAnsi="Arial" w:cs="Arial"/>
              </w:rPr>
              <w:t>(смотритель музейный, контролер билетов)</w:t>
            </w:r>
          </w:p>
        </w:tc>
        <w:tc>
          <w:tcPr>
            <w:tcW w:w="2835" w:type="dxa"/>
          </w:tcPr>
          <w:p w:rsidR="00644DB5" w:rsidRPr="003245E4" w:rsidRDefault="00ED453B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4405</w:t>
            </w:r>
          </w:p>
        </w:tc>
      </w:tr>
      <w:tr w:rsidR="00644DB5" w:rsidRPr="003245E4" w:rsidTr="003245E4">
        <w:trPr>
          <w:trHeight w:val="386"/>
        </w:trPr>
        <w:tc>
          <w:tcPr>
            <w:tcW w:w="6521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Должности работников культуры, искусства и кинематографии среднего звена (организатор экскурсий)</w:t>
            </w:r>
          </w:p>
        </w:tc>
        <w:tc>
          <w:tcPr>
            <w:tcW w:w="2835" w:type="dxa"/>
          </w:tcPr>
          <w:p w:rsidR="00644DB5" w:rsidRPr="003245E4" w:rsidRDefault="00ED453B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5988</w:t>
            </w:r>
          </w:p>
        </w:tc>
      </w:tr>
      <w:tr w:rsidR="00644DB5" w:rsidRPr="003245E4" w:rsidTr="003245E4">
        <w:tc>
          <w:tcPr>
            <w:tcW w:w="6521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Должности работников культуры, искусства и кинематографии ведущего звена</w:t>
            </w:r>
            <w:r w:rsidR="00CC3FFD" w:rsidRPr="003245E4">
              <w:rPr>
                <w:rFonts w:ascii="Arial" w:hAnsi="Arial" w:cs="Arial"/>
              </w:rPr>
              <w:t xml:space="preserve"> </w:t>
            </w:r>
            <w:r w:rsidRPr="003245E4">
              <w:rPr>
                <w:rFonts w:ascii="Arial" w:hAnsi="Arial" w:cs="Arial"/>
              </w:rPr>
              <w:t>(специалист экспозиционного и выставочного отдела, лектор (экскурсовод), методист, хранитель фондов)</w:t>
            </w:r>
          </w:p>
        </w:tc>
        <w:tc>
          <w:tcPr>
            <w:tcW w:w="2835" w:type="dxa"/>
          </w:tcPr>
          <w:p w:rsidR="00644DB5" w:rsidRPr="003245E4" w:rsidRDefault="00ED453B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6882</w:t>
            </w:r>
          </w:p>
        </w:tc>
      </w:tr>
      <w:tr w:rsidR="00644DB5" w:rsidRPr="003245E4" w:rsidTr="003245E4">
        <w:tc>
          <w:tcPr>
            <w:tcW w:w="6521" w:type="dxa"/>
          </w:tcPr>
          <w:p w:rsidR="00644DB5" w:rsidRPr="003245E4" w:rsidRDefault="00644DB5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Должности руководящего состава учреждений культуры, искусства и кинематографии</w:t>
            </w:r>
            <w:r w:rsidR="00CC3FFD" w:rsidRPr="003245E4">
              <w:rPr>
                <w:rFonts w:ascii="Arial" w:hAnsi="Arial" w:cs="Arial"/>
              </w:rPr>
              <w:t xml:space="preserve"> </w:t>
            </w:r>
            <w:r w:rsidRPr="003245E4">
              <w:rPr>
                <w:rFonts w:ascii="Arial" w:hAnsi="Arial" w:cs="Arial"/>
              </w:rPr>
              <w:t>(заведующий отделом (сектором), главный хранитель фондов</w:t>
            </w:r>
            <w:r w:rsidR="00010FDC" w:rsidRPr="003245E4">
              <w:rPr>
                <w:rFonts w:ascii="Arial" w:hAnsi="Arial" w:cs="Arial"/>
              </w:rPr>
              <w:t>, заведующий музеем)</w:t>
            </w:r>
          </w:p>
        </w:tc>
        <w:tc>
          <w:tcPr>
            <w:tcW w:w="2835" w:type="dxa"/>
          </w:tcPr>
          <w:p w:rsidR="00644DB5" w:rsidRPr="003245E4" w:rsidRDefault="004D77A4" w:rsidP="003245E4">
            <w:pPr>
              <w:jc w:val="center"/>
              <w:rPr>
                <w:rFonts w:ascii="Arial" w:hAnsi="Arial" w:cs="Arial"/>
              </w:rPr>
            </w:pPr>
            <w:r w:rsidRPr="003245E4">
              <w:rPr>
                <w:rFonts w:ascii="Arial" w:hAnsi="Arial" w:cs="Arial"/>
              </w:rPr>
              <w:t>7845</w:t>
            </w:r>
          </w:p>
        </w:tc>
      </w:tr>
    </w:tbl>
    <w:p w:rsidR="00644DB5" w:rsidRPr="000C1DC8" w:rsidRDefault="00644DB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644DB5" w:rsidRPr="000C1DC8" w:rsidRDefault="00644DB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Должностные оклады (оклады) заместителей руководителей структурных подразделений учреждения устанавливаются на 5–10 процентов ниже должностных окладов соответствующих руководителей.</w:t>
      </w:r>
    </w:p>
    <w:p w:rsidR="00010FDC" w:rsidRPr="000C1DC8" w:rsidRDefault="00010FDC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2.Размеры должностных окладов (окладов) работников Учреждения, занятых в сфере культуры, (кроме работников культуры, искусства и кинематографии) устанавливаются на основе отнесения занимаемых ими должностей к </w:t>
      </w:r>
      <w:hyperlink r:id="rId8" w:history="1">
        <w:r w:rsidRPr="000C1DC8">
          <w:rPr>
            <w:rFonts w:ascii="Arial" w:hAnsi="Arial" w:cs="Arial"/>
          </w:rPr>
          <w:t>ПКГ</w:t>
        </w:r>
      </w:hyperlink>
      <w:r w:rsidRPr="000C1DC8">
        <w:rPr>
          <w:rFonts w:ascii="Arial" w:hAnsi="Arial" w:cs="Arial"/>
        </w:rPr>
        <w:t xml:space="preserve"> «Должности научных работников и руководителей структурных подразделений», утвержденным Приказом Министерства здравоохранения и социального развития Российской Федерации от 3 июля 2008 года № 305н «Об утверждении профессиональных квалификационных групп должностей работников сферы научных исследований и разработок»:</w:t>
      </w:r>
    </w:p>
    <w:p w:rsidR="00010FDC" w:rsidRPr="000C1DC8" w:rsidRDefault="00010FDC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3402"/>
        <w:gridCol w:w="2693"/>
      </w:tblGrid>
      <w:tr w:rsidR="00010FDC" w:rsidRPr="000C1DC8" w:rsidTr="000C1DC8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Размер должностного оклада (оклада), руб.</w:t>
            </w:r>
          </w:p>
        </w:tc>
      </w:tr>
      <w:tr w:rsidR="00010FDC" w:rsidRPr="000C1DC8" w:rsidTr="000C1DC8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Научные работники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</w:tr>
      <w:tr w:rsidR="00010FDC" w:rsidRPr="000C1DC8" w:rsidTr="000C1D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Младший научный сотрудник, научный сотрудник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6236</w:t>
            </w:r>
          </w:p>
        </w:tc>
      </w:tr>
      <w:tr w:rsidR="00010FDC" w:rsidRPr="000C1DC8" w:rsidTr="000C1D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Старший научный сотрудник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8673</w:t>
            </w:r>
          </w:p>
        </w:tc>
      </w:tr>
      <w:tr w:rsidR="00010FDC" w:rsidRPr="000C1DC8" w:rsidTr="000C1D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Ведущий научный сотрудник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10057</w:t>
            </w:r>
          </w:p>
        </w:tc>
      </w:tr>
    </w:tbl>
    <w:p w:rsidR="00644DB5" w:rsidRPr="000C1DC8" w:rsidRDefault="00644DB5" w:rsidP="000C1DC8">
      <w:pPr>
        <w:ind w:firstLine="709"/>
        <w:jc w:val="both"/>
        <w:rPr>
          <w:rFonts w:ascii="Arial" w:hAnsi="Arial" w:cs="Arial"/>
        </w:rPr>
      </w:pPr>
    </w:p>
    <w:p w:rsidR="00010FDC" w:rsidRPr="000C1DC8" w:rsidRDefault="00010FDC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lastRenderedPageBreak/>
        <w:t xml:space="preserve">3.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9" w:history="1">
        <w:r w:rsidRPr="000C1DC8">
          <w:rPr>
            <w:rStyle w:val="a3"/>
            <w:rFonts w:ascii="Arial" w:hAnsi="Arial" w:cs="Arial"/>
            <w:color w:val="auto"/>
            <w:u w:val="none"/>
          </w:rPr>
          <w:t>ПКГ</w:t>
        </w:r>
      </w:hyperlink>
      <w:r w:rsidRPr="000C1DC8">
        <w:rPr>
          <w:rFonts w:ascii="Arial" w:hAnsi="Arial" w:cs="Arial"/>
          <w:color w:val="auto"/>
        </w:rPr>
        <w:t xml:space="preserve">, </w:t>
      </w:r>
      <w:r w:rsidRPr="000C1DC8">
        <w:rPr>
          <w:rFonts w:ascii="Arial" w:hAnsi="Arial" w:cs="Arial"/>
        </w:rPr>
        <w:t>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010FDC" w:rsidRPr="000C1DC8" w:rsidRDefault="00010FDC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521"/>
        <w:gridCol w:w="2760"/>
      </w:tblGrid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ПКГ «Общеотраслевые должности служащих первого уровня»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4269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4482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ПКГ «Общеотраслевые должности служащих второго уровня»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5988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  <w:highlight w:val="yellow"/>
              </w:rPr>
            </w:pPr>
            <w:r w:rsidRPr="000C1DC8">
              <w:rPr>
                <w:rFonts w:ascii="Arial" w:hAnsi="Arial" w:cs="Arial"/>
              </w:rPr>
              <w:t>6288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6587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F31997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0" w:history="1">
              <w:r w:rsidR="00010FDC" w:rsidRPr="000C1DC8">
                <w:rPr>
                  <w:rStyle w:val="a3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010FDC" w:rsidRPr="000C1DC8">
              <w:rPr>
                <w:rFonts w:ascii="Arial" w:hAnsi="Arial" w:cs="Arial"/>
                <w:color w:val="auto"/>
              </w:rPr>
              <w:t xml:space="preserve"> «</w:t>
            </w:r>
            <w:r w:rsidR="00010FDC" w:rsidRPr="000C1DC8">
              <w:rPr>
                <w:rFonts w:ascii="Arial" w:hAnsi="Arial" w:cs="Arial"/>
              </w:rPr>
              <w:t>Общеотраслевые должности служащих третьего уровня»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1 квалификационный уровень</w:t>
            </w:r>
            <w:r w:rsidR="003245E4">
              <w:rPr>
                <w:rFonts w:ascii="Arial" w:hAnsi="Arial" w:cs="Arial"/>
              </w:rPr>
              <w:t xml:space="preserve"> </w:t>
            </w:r>
            <w:r w:rsidRPr="000C1DC8">
              <w:rPr>
                <w:rFonts w:ascii="Arial" w:hAnsi="Arial" w:cs="Arial"/>
              </w:rPr>
              <w:t>(инженер-программист (программист</w:t>
            </w:r>
            <w:r w:rsidR="00E60DB7" w:rsidRPr="000C1DC8">
              <w:rPr>
                <w:rFonts w:ascii="Arial" w:hAnsi="Arial" w:cs="Arial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6813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142DA5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7494</w:t>
            </w:r>
          </w:p>
        </w:tc>
      </w:tr>
      <w:tr w:rsidR="00010FDC" w:rsidRPr="000C1DC8" w:rsidTr="003245E4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010FDC" w:rsidP="000C1D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DC" w:rsidRPr="000C1DC8" w:rsidRDefault="00E56002" w:rsidP="000C1DC8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8176</w:t>
            </w:r>
          </w:p>
        </w:tc>
      </w:tr>
    </w:tbl>
    <w:p w:rsidR="00010FDC" w:rsidRPr="000C1DC8" w:rsidRDefault="00010FDC" w:rsidP="000C1DC8">
      <w:pPr>
        <w:ind w:firstLine="709"/>
        <w:jc w:val="both"/>
        <w:rPr>
          <w:rFonts w:ascii="Arial" w:hAnsi="Arial" w:cs="Arial"/>
        </w:rPr>
      </w:pPr>
    </w:p>
    <w:p w:rsidR="00010FDC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0C1DC8">
        <w:rPr>
          <w:rFonts w:ascii="Arial" w:hAnsi="Arial" w:cs="Arial"/>
          <w:bCs/>
        </w:rPr>
        <w:t xml:space="preserve">4. </w:t>
      </w:r>
      <w:r w:rsidR="00010FDC" w:rsidRPr="000C1DC8">
        <w:rPr>
          <w:rFonts w:ascii="Arial" w:hAnsi="Arial" w:cs="Arial"/>
          <w:bCs/>
        </w:rPr>
        <w:t xml:space="preserve">Размеры должностных окладов работников, занимающих должности служащих, не включенных в </w:t>
      </w:r>
      <w:hyperlink r:id="rId11" w:history="1">
        <w:r w:rsidR="00010FDC" w:rsidRPr="000C1DC8">
          <w:rPr>
            <w:rFonts w:ascii="Arial" w:hAnsi="Arial" w:cs="Arial"/>
            <w:bCs/>
          </w:rPr>
          <w:t>ПКГ</w:t>
        </w:r>
      </w:hyperlink>
      <w:r w:rsidR="00010FDC" w:rsidRPr="000C1DC8">
        <w:rPr>
          <w:rFonts w:ascii="Arial" w:hAnsi="Arial" w:cs="Arial"/>
          <w:bCs/>
        </w:rPr>
        <w:t>:</w:t>
      </w:r>
    </w:p>
    <w:p w:rsidR="00010FDC" w:rsidRPr="000C1DC8" w:rsidRDefault="00010FDC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3969"/>
      </w:tblGrid>
      <w:tr w:rsidR="00010FDC" w:rsidRPr="000C1DC8" w:rsidTr="003245E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FDC" w:rsidRPr="000C1DC8" w:rsidRDefault="00010FDC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FDC" w:rsidRPr="000C1DC8" w:rsidRDefault="00010FDC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Размер должностного оклада (оклада), руб.</w:t>
            </w:r>
          </w:p>
        </w:tc>
      </w:tr>
      <w:tr w:rsidR="00010FDC" w:rsidRPr="000C1DC8" w:rsidTr="003245E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FDC" w:rsidRPr="000C1DC8" w:rsidRDefault="00010FDC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Специалист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FDC" w:rsidRPr="000C1DC8" w:rsidRDefault="00E56002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6813</w:t>
            </w:r>
          </w:p>
        </w:tc>
      </w:tr>
      <w:tr w:rsidR="00E56002" w:rsidRPr="000C1DC8" w:rsidTr="003245E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02" w:rsidRPr="000C1DC8" w:rsidRDefault="00E56002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Специалист по закупкам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02" w:rsidRPr="000C1DC8" w:rsidRDefault="00E56002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  <w:bCs/>
              </w:rPr>
              <w:t>6813</w:t>
            </w:r>
          </w:p>
        </w:tc>
      </w:tr>
      <w:tr w:rsidR="00E56002" w:rsidRPr="000C1DC8" w:rsidTr="003245E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02" w:rsidRPr="000C1DC8" w:rsidRDefault="00E56002" w:rsidP="003245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C1DC8">
              <w:rPr>
                <w:rFonts w:ascii="Arial" w:hAnsi="Arial" w:cs="Arial"/>
                <w:bCs/>
              </w:rPr>
              <w:t>Специалист по туризму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02" w:rsidRPr="000C1DC8" w:rsidRDefault="00E56002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  <w:bCs/>
              </w:rPr>
              <w:t>6813</w:t>
            </w:r>
          </w:p>
        </w:tc>
      </w:tr>
    </w:tbl>
    <w:p w:rsidR="00010FDC" w:rsidRPr="000C1DC8" w:rsidRDefault="00010FDC" w:rsidP="003245E4">
      <w:pPr>
        <w:ind w:firstLine="709"/>
        <w:jc w:val="both"/>
        <w:rPr>
          <w:rFonts w:ascii="Arial" w:hAnsi="Arial" w:cs="Arial"/>
        </w:rPr>
      </w:pP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5.Работникам Учреждения устанавливаются следующие повышающие коэффициенты к должностным окладам (окладам):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должностному окладу (окладу) за выслугу лет;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персональный повышающий коэффициент к должностному окладу (окладу);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окладу по учреждению (структурному подразделению);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должностному окладу (окладу) за квалификационную категорию.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Pr="000C1DC8">
          <w:rPr>
            <w:rFonts w:ascii="Arial" w:hAnsi="Arial" w:cs="Arial"/>
          </w:rPr>
          <w:t xml:space="preserve">пунктах </w:t>
        </w:r>
      </w:hyperlink>
      <w:r w:rsidRPr="000C1DC8">
        <w:rPr>
          <w:rFonts w:ascii="Arial" w:hAnsi="Arial" w:cs="Arial"/>
        </w:rPr>
        <w:t>6–</w:t>
      </w:r>
      <w:hyperlink w:anchor="P139" w:history="1">
        <w:r w:rsidRPr="000C1DC8">
          <w:rPr>
            <w:rFonts w:ascii="Arial" w:hAnsi="Arial" w:cs="Arial"/>
          </w:rPr>
          <w:t>9</w:t>
        </w:r>
      </w:hyperlink>
      <w:r w:rsidRPr="000C1DC8">
        <w:rPr>
          <w:rFonts w:ascii="Arial" w:hAnsi="Arial" w:cs="Arial"/>
        </w:rPr>
        <w:t xml:space="preserve"> настоящего раздела Положения.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6.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от 3 лет до 5 лет включительно – 0,05;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свыше 5 лет до 10 лет включительно – 0,1;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свыше от 10 лет до 15 лет включительно – 0,15;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свыше 15 лет – 0,2.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7. Повышающий коэффициент к должностному окладу (окладу) по учреждению (структурному подразделению) устанавливается работникам учреждений (структурных подразделений) культуры, расположенных в сельской местности, в размере 0,25.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должностному окладу (окладу) по учреждению (структурному подразделению) не применяется к должностному окладу руководителя учреждения и к должностному окладу (окладу) работников, у которых они определяются в процентном отношении к должностному окладу руководителя. Применение повышающего коэффициента к должностному окладу (окладу) по учреждению (структурному подразделению) не образует новый оклад.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8. Персональный повышающий коэффициент к должностному окладу (окладу) устанавливается работнику в размере до 3 с учетом уровня его профессиональной подготовки, образования,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Положения, утвержденного локальным актом учреждения.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860768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9</w:t>
      </w:r>
      <w:r w:rsidR="00860768" w:rsidRPr="000C1DC8">
        <w:rPr>
          <w:rFonts w:ascii="Arial" w:hAnsi="Arial" w:cs="Arial"/>
        </w:rPr>
        <w:t>. Повышающий коэффициент к должностному окладу (окладу) за квалификационную категорию устанавливается работникам культуры, указанным в пункте 1 раздела 2 настоящего Положения, с целью стимулирования к качественному результату труда, путем повышения профессиональной квалификации и компетентности.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Размеры повышающего коэффициента к должностному окладу (окладу) за квалификационную категорию: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третьей квалификационной категории – 0,05;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второй квалификационной категории – 0,1;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первой квалификационной категории – 0,2;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высшей квалификационной категории – 0,3;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категории ведущей – 0,35.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должностному окладу (окладу) за квалификационную категорию устанавливается: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работникам культуры при занятии должности по специальности, по которой им присвоена квалификационная категория;</w:t>
      </w:r>
    </w:p>
    <w:p w:rsidR="00860768" w:rsidRPr="000C1DC8" w:rsidRDefault="00860768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руководителям структурных подразделений квалификационная категория учитывается,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860768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10</w:t>
      </w:r>
      <w:r w:rsidR="00860768" w:rsidRPr="000C1DC8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="00860768" w:rsidRPr="000C1DC8">
          <w:rPr>
            <w:rFonts w:ascii="Arial" w:hAnsi="Arial" w:cs="Arial"/>
          </w:rPr>
          <w:t>разделом 5</w:t>
        </w:r>
      </w:hyperlink>
      <w:r w:rsidR="00860768" w:rsidRPr="000C1DC8">
        <w:rPr>
          <w:rFonts w:ascii="Arial" w:hAnsi="Arial" w:cs="Arial"/>
        </w:rPr>
        <w:t xml:space="preserve"> настоящего Положения.</w:t>
      </w:r>
    </w:p>
    <w:p w:rsidR="00860768" w:rsidRPr="000C1DC8" w:rsidRDefault="00860768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1</w:t>
      </w:r>
      <w:r w:rsidRPr="000C1DC8">
        <w:rPr>
          <w:rFonts w:ascii="Arial" w:hAnsi="Arial" w:cs="Arial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Pr="000C1DC8">
          <w:rPr>
            <w:rFonts w:ascii="Arial" w:hAnsi="Arial" w:cs="Arial"/>
          </w:rPr>
          <w:t>разделом 6</w:t>
        </w:r>
      </w:hyperlink>
      <w:r w:rsidRPr="000C1DC8">
        <w:rPr>
          <w:rFonts w:ascii="Arial" w:hAnsi="Arial" w:cs="Arial"/>
        </w:rPr>
        <w:t xml:space="preserve"> настоящего Положения.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  <w:r w:rsidRPr="000C1DC8">
        <w:rPr>
          <w:rFonts w:ascii="Arial" w:eastAsia="Calibri" w:hAnsi="Arial" w:cs="Arial"/>
          <w:b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672BAB" w:rsidRPr="000C1DC8" w:rsidRDefault="00F31997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hyperlink r:id="rId12" w:history="1">
        <w:r w:rsidR="00672BAB" w:rsidRPr="000C1DC8">
          <w:rPr>
            <w:rFonts w:ascii="Arial" w:eastAsia="Calibri" w:hAnsi="Arial" w:cs="Arial"/>
          </w:rPr>
          <w:t>1</w:t>
        </w:r>
      </w:hyperlink>
      <w:r w:rsidR="00F60155" w:rsidRPr="000C1DC8">
        <w:rPr>
          <w:rFonts w:ascii="Arial" w:eastAsia="Calibri" w:hAnsi="Arial" w:cs="Arial"/>
        </w:rPr>
        <w:t>2</w:t>
      </w:r>
      <w:r w:rsidR="00672BAB" w:rsidRPr="000C1DC8">
        <w:rPr>
          <w:rFonts w:ascii="Arial" w:eastAsia="Calibri" w:hAnsi="Arial" w:cs="Arial"/>
        </w:rPr>
        <w:t xml:space="preserve">. Размеры окладов работников, профессии которых отнесены к квалификационным уровням </w:t>
      </w:r>
      <w:hyperlink r:id="rId13" w:history="1">
        <w:r w:rsidR="00672BAB" w:rsidRPr="000C1DC8">
          <w:rPr>
            <w:rFonts w:ascii="Arial" w:eastAsia="Calibri" w:hAnsi="Arial" w:cs="Arial"/>
          </w:rPr>
          <w:t>ПКГ</w:t>
        </w:r>
      </w:hyperlink>
      <w:r w:rsidR="00672BAB" w:rsidRPr="000C1DC8">
        <w:rPr>
          <w:rFonts w:ascii="Arial" w:eastAsia="Calibri" w:hAnsi="Arial" w:cs="Arial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рабочих»: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268"/>
      </w:tblGrid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Размер оклада, руб.</w:t>
            </w:r>
          </w:p>
        </w:tc>
      </w:tr>
      <w:tr w:rsidR="00672BAB" w:rsidRPr="000C1DC8" w:rsidTr="003245E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F31997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4" w:history="1">
              <w:r w:rsidR="00672BAB" w:rsidRPr="000C1DC8">
                <w:rPr>
                  <w:rFonts w:ascii="Arial" w:eastAsia="Calibri" w:hAnsi="Arial" w:cs="Arial"/>
                </w:rPr>
                <w:t>ПКГ</w:t>
              </w:r>
            </w:hyperlink>
            <w:r w:rsidR="00672BAB" w:rsidRPr="000C1DC8">
              <w:rPr>
                <w:rFonts w:ascii="Arial" w:eastAsia="Calibri" w:hAnsi="Arial" w:cs="Arial"/>
              </w:rPr>
              <w:t xml:space="preserve"> «Общеотраслевые профессии рабочих первого уровня»</w:t>
            </w:r>
          </w:p>
        </w:tc>
      </w:tr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DA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1 квалификационный уровень</w:t>
            </w:r>
            <w:r w:rsidR="003245E4">
              <w:rPr>
                <w:rFonts w:ascii="Arial" w:eastAsia="Calibri" w:hAnsi="Arial" w:cs="Arial"/>
              </w:rPr>
              <w:t xml:space="preserve"> </w:t>
            </w:r>
            <w:r w:rsidR="00F671DA" w:rsidRPr="000C1DC8">
              <w:rPr>
                <w:rFonts w:ascii="Arial" w:eastAsia="Calibri" w:hAnsi="Arial" w:cs="Arial"/>
              </w:rPr>
              <w:t>(дворник, сторож (вахтер), уборщик служебных помещений)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E56002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3791</w:t>
            </w:r>
          </w:p>
        </w:tc>
      </w:tr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E56002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3966</w:t>
            </w:r>
          </w:p>
        </w:tc>
      </w:tr>
      <w:tr w:rsidR="00672BAB" w:rsidRPr="000C1DC8" w:rsidTr="003245E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F31997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5" w:history="1">
              <w:r w:rsidR="00672BAB" w:rsidRPr="000C1DC8">
                <w:rPr>
                  <w:rFonts w:ascii="Arial" w:eastAsia="Calibri" w:hAnsi="Arial" w:cs="Arial"/>
                </w:rPr>
                <w:t>ПКГ</w:t>
              </w:r>
            </w:hyperlink>
            <w:r w:rsidR="00672BAB" w:rsidRPr="000C1DC8">
              <w:rPr>
                <w:rFonts w:ascii="Arial" w:eastAsia="Calibri" w:hAnsi="Arial" w:cs="Arial"/>
              </w:rPr>
              <w:t xml:space="preserve"> «Общеотраслевые профессии рабочих второго уровня»</w:t>
            </w:r>
          </w:p>
        </w:tc>
      </w:tr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1 квалификационный уровень</w:t>
            </w:r>
            <w:r w:rsidR="003245E4">
              <w:rPr>
                <w:rFonts w:ascii="Arial" w:eastAsia="Calibri" w:hAnsi="Arial" w:cs="Arial"/>
              </w:rPr>
              <w:t xml:space="preserve"> </w:t>
            </w:r>
            <w:r w:rsidRPr="000C1DC8">
              <w:rPr>
                <w:rFonts w:ascii="Arial" w:eastAsia="Calibri" w:hAnsi="Arial" w:cs="Arial"/>
              </w:rPr>
              <w:t>(водитель автомобиля (водитель)</w:t>
            </w:r>
            <w:r w:rsidR="00C37D37" w:rsidRPr="000C1DC8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E56002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4622</w:t>
            </w:r>
          </w:p>
        </w:tc>
      </w:tr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9776D1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4838</w:t>
            </w:r>
          </w:p>
        </w:tc>
      </w:tr>
      <w:tr w:rsidR="009E16C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CB" w:rsidRPr="000C1DC8" w:rsidRDefault="009E16C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CB" w:rsidRPr="000C1DC8" w:rsidRDefault="009776D1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5256</w:t>
            </w:r>
          </w:p>
        </w:tc>
      </w:tr>
      <w:tr w:rsidR="00672BAB" w:rsidRPr="000C1DC8" w:rsidTr="003245E4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672BAB" w:rsidP="003245E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C1DC8">
              <w:rPr>
                <w:rFonts w:ascii="Arial" w:eastAsia="Calibri" w:hAnsi="Arial" w:cs="Arial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AB" w:rsidRPr="000C1DC8" w:rsidRDefault="009776D1" w:rsidP="003245E4">
            <w:pPr>
              <w:jc w:val="center"/>
              <w:rPr>
                <w:rFonts w:ascii="Arial" w:hAnsi="Arial" w:cs="Arial"/>
              </w:rPr>
            </w:pPr>
            <w:r w:rsidRPr="000C1DC8">
              <w:rPr>
                <w:rFonts w:ascii="Arial" w:hAnsi="Arial" w:cs="Arial"/>
              </w:rPr>
              <w:t>5805</w:t>
            </w:r>
          </w:p>
        </w:tc>
      </w:tr>
    </w:tbl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C1DC8">
        <w:rPr>
          <w:rFonts w:ascii="Arial" w:eastAsia="Calibri" w:hAnsi="Arial" w:cs="Arial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 Перечень рабочих, выполняющих важные (особо важные) и ответственные (особо ответственные) работы устанавливается локальным актом учреждения.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C1DC8">
        <w:rPr>
          <w:rFonts w:ascii="Arial" w:eastAsia="Calibri" w:hAnsi="Arial" w:cs="Arial"/>
        </w:rPr>
        <w:t>1</w:t>
      </w:r>
      <w:r w:rsidR="00F60155" w:rsidRPr="000C1DC8">
        <w:rPr>
          <w:rFonts w:ascii="Arial" w:eastAsia="Calibri" w:hAnsi="Arial" w:cs="Arial"/>
        </w:rPr>
        <w:t>3</w:t>
      </w:r>
      <w:r w:rsidRPr="000C1DC8">
        <w:rPr>
          <w:rFonts w:ascii="Arial" w:eastAsia="Calibri" w:hAnsi="Arial" w:cs="Arial"/>
        </w:rPr>
        <w:t>.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C1DC8">
        <w:rPr>
          <w:rFonts w:ascii="Arial" w:eastAsia="Calibri" w:hAnsi="Arial" w:cs="Arial"/>
        </w:rPr>
        <w:t>повышающий коэффициент к окладу за выслугу лет;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C1DC8">
        <w:rPr>
          <w:rFonts w:ascii="Arial" w:eastAsia="Calibri" w:hAnsi="Arial" w:cs="Arial"/>
        </w:rPr>
        <w:t>персональный повышающий коэффициент к окладу;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окладу по учреждению (структурному подразделению).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  <w:u w:val="single"/>
        </w:rPr>
      </w:pPr>
      <w:r w:rsidRPr="000C1DC8">
        <w:rPr>
          <w:rFonts w:ascii="Arial" w:hAnsi="Arial" w:cs="Arial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</w:t>
      </w:r>
      <w:r w:rsidRPr="000C1DC8">
        <w:rPr>
          <w:rFonts w:ascii="Arial" w:hAnsi="Arial" w:cs="Arial"/>
          <w:color w:val="auto"/>
        </w:rPr>
        <w:t xml:space="preserve">в </w:t>
      </w:r>
      <w:hyperlink r:id="rId16" w:anchor="P94" w:history="1">
        <w:r w:rsidRPr="000C1DC8">
          <w:rPr>
            <w:rStyle w:val="a3"/>
            <w:rFonts w:ascii="Arial" w:hAnsi="Arial" w:cs="Arial"/>
            <w:color w:val="auto"/>
            <w:u w:val="none"/>
          </w:rPr>
          <w:t>пунктах 14</w:t>
        </w:r>
      </w:hyperlink>
      <w:r w:rsidRPr="000C1DC8">
        <w:rPr>
          <w:rFonts w:ascii="Arial" w:hAnsi="Arial" w:cs="Arial"/>
        </w:rPr>
        <w:t>–16 настоящего раздела Положения.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4</w:t>
      </w:r>
      <w:r w:rsidRPr="000C1DC8">
        <w:rPr>
          <w:rFonts w:ascii="Arial" w:hAnsi="Arial" w:cs="Arial"/>
        </w:rPr>
        <w:t>. Повышающий коэффициент к окладу за выслугу лет устанавливается работникам в зависимости от стажа работы: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от 1 года до 3 лет включительно – 0,05;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свыше 3 лет до 5 лет включительно – 0,1;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свыше 5 лет – 0,15.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№ 1 к настоящему Положению.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5</w:t>
      </w:r>
      <w:r w:rsidRPr="000C1DC8">
        <w:rPr>
          <w:rFonts w:ascii="Arial" w:hAnsi="Arial" w:cs="Arial"/>
        </w:rPr>
        <w:t>. Повышающий коэффициент к окладу по учреждению (структурному подразделению) устанавливается рабочим учреждений культуры (структурному подразделению), расположенных в сельской местности, в размере 0,25.</w:t>
      </w:r>
    </w:p>
    <w:p w:rsidR="00672BAB" w:rsidRPr="000C1DC8" w:rsidRDefault="00672BAB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Применение повышающего коэффициента к окладу по Учреждению (структурному подразделению) не образует новый оклад.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6</w:t>
      </w:r>
      <w:r w:rsidRPr="000C1DC8">
        <w:rPr>
          <w:rFonts w:ascii="Arial" w:hAnsi="Arial" w:cs="Arial"/>
        </w:rPr>
        <w:t>. Персональный повышающий коэффициент к окладу устанавливается работнику в размере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Основания и условия установления персонального повышающего коэффициента к окладу определяются на основе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Положения, утвержденного локальным актом учреждения.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7</w:t>
      </w:r>
      <w:r w:rsidRPr="000C1DC8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r:id="rId17" w:anchor="P160" w:history="1">
        <w:r w:rsidRPr="000C1DC8">
          <w:rPr>
            <w:rStyle w:val="a3"/>
            <w:rFonts w:ascii="Arial" w:hAnsi="Arial" w:cs="Arial"/>
            <w:color w:val="auto"/>
            <w:u w:val="none"/>
          </w:rPr>
          <w:t>разделом 5</w:t>
        </w:r>
      </w:hyperlink>
      <w:r w:rsidRPr="000C1DC8">
        <w:rPr>
          <w:rFonts w:ascii="Arial" w:hAnsi="Arial" w:cs="Arial"/>
        </w:rPr>
        <w:t xml:space="preserve"> настоящего Положения.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</w:t>
      </w:r>
      <w:r w:rsidR="00F60155" w:rsidRPr="000C1DC8">
        <w:rPr>
          <w:rFonts w:ascii="Arial" w:hAnsi="Arial" w:cs="Arial"/>
        </w:rPr>
        <w:t>8</w:t>
      </w:r>
      <w:r w:rsidRPr="000C1DC8">
        <w:rPr>
          <w:rFonts w:ascii="Arial" w:hAnsi="Arial" w:cs="Arial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r:id="rId18" w:anchor="P181" w:history="1">
        <w:r w:rsidRPr="000C1DC8">
          <w:rPr>
            <w:rStyle w:val="a3"/>
            <w:rFonts w:ascii="Arial" w:hAnsi="Arial" w:cs="Arial"/>
            <w:color w:val="auto"/>
            <w:u w:val="none"/>
          </w:rPr>
          <w:t>разделом 6</w:t>
        </w:r>
      </w:hyperlink>
      <w:r w:rsidRPr="000C1DC8">
        <w:rPr>
          <w:rFonts w:ascii="Arial" w:hAnsi="Arial" w:cs="Arial"/>
        </w:rPr>
        <w:t xml:space="preserve"> настоящего Положения.</w:t>
      </w:r>
    </w:p>
    <w:p w:rsidR="00672BAB" w:rsidRPr="000C1DC8" w:rsidRDefault="00672BAB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F60155" w:rsidRPr="000C1DC8" w:rsidRDefault="00F60155" w:rsidP="000C1DC8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>4. Порядок и условия оплаты труда руководите</w:t>
      </w:r>
      <w:r w:rsidR="00C37D37" w:rsidRPr="000C1DC8">
        <w:rPr>
          <w:rFonts w:ascii="Arial" w:hAnsi="Arial" w:cs="Arial"/>
          <w:b/>
        </w:rPr>
        <w:t>ля учреждения, его заместителей</w:t>
      </w:r>
      <w:r w:rsidR="00E13C46" w:rsidRPr="000C1DC8">
        <w:rPr>
          <w:rFonts w:ascii="Arial" w:hAnsi="Arial" w:cs="Arial"/>
          <w:b/>
        </w:rPr>
        <w:t xml:space="preserve"> </w:t>
      </w:r>
      <w:r w:rsidRPr="000C1DC8">
        <w:rPr>
          <w:rFonts w:ascii="Arial" w:hAnsi="Arial" w:cs="Arial"/>
          <w:b/>
        </w:rPr>
        <w:t>и главного бухгалтера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19. Заработная плата руководителя учреждения, его заместителей, главного бухгалтера состоит из должностного оклада и выплат компенсационного и стимулирующего характера.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20.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21. К основному персоналу </w:t>
      </w:r>
      <w:r w:rsidR="00C06392" w:rsidRPr="000C1DC8">
        <w:rPr>
          <w:rFonts w:ascii="Arial" w:hAnsi="Arial" w:cs="Arial"/>
        </w:rPr>
        <w:t xml:space="preserve">для расчета средней заработной платы </w:t>
      </w:r>
      <w:r w:rsidRPr="000C1DC8">
        <w:rPr>
          <w:rFonts w:ascii="Arial" w:hAnsi="Arial" w:cs="Arial"/>
        </w:rPr>
        <w:t xml:space="preserve">относятся: </w:t>
      </w:r>
    </w:p>
    <w:p w:rsidR="00F60155" w:rsidRPr="000C1DC8" w:rsidRDefault="00F60155" w:rsidP="000C1DC8">
      <w:pPr>
        <w:shd w:val="clear" w:color="auto" w:fill="FFFFFF"/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- главный научный сотрудник, ведущий научный сотрудник, старший научный сотрудник, научный сотрудник, главный хранитель фондов, художник-реставратор, организатор экскурсий, лектор (экскурсовод), инженер, архитектор, методист, библиотекарь;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22. Размер кратности для установления должностного оклада руководителя учреждения определяется учредителем.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23. 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24. Размеры должностных окладов заместителей руководителя учреждения, главного бухгалтера устанавливаются на 10–30 процентов ниже должностного оклада руководителя учреждения.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 xml:space="preserve">25.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разделом </w:t>
      </w:r>
      <w:r w:rsidR="00967274" w:rsidRPr="000C1DC8">
        <w:rPr>
          <w:rFonts w:ascii="Arial" w:hAnsi="Arial" w:cs="Arial"/>
        </w:rPr>
        <w:t>5</w:t>
      </w:r>
      <w:r w:rsidRPr="000C1DC8">
        <w:rPr>
          <w:rFonts w:ascii="Arial" w:hAnsi="Arial" w:cs="Arial"/>
        </w:rPr>
        <w:t xml:space="preserve"> настоящего Положения.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0C1DC8">
        <w:rPr>
          <w:rFonts w:ascii="Arial" w:eastAsia="Calibri" w:hAnsi="Arial" w:cs="Arial"/>
          <w:lang w:eastAsia="en-US"/>
        </w:rPr>
        <w:t>26.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F60155" w:rsidRPr="000C1DC8" w:rsidRDefault="00943B40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27</w:t>
      </w:r>
      <w:r w:rsidR="00F60155" w:rsidRPr="000C1DC8">
        <w:rPr>
          <w:rFonts w:ascii="Arial" w:hAnsi="Arial" w:cs="Arial"/>
        </w:rPr>
        <w:t>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F60155" w:rsidRPr="000C1DC8" w:rsidRDefault="00943B40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28</w:t>
      </w:r>
      <w:r w:rsidR="00F60155" w:rsidRPr="000C1DC8">
        <w:rPr>
          <w:rFonts w:ascii="Arial" w:hAnsi="Arial" w:cs="Arial"/>
        </w:rPr>
        <w:t>. Размеры премирования руководителя учреждения, порядок и критерии его выплаты утверждаются учредителем.</w:t>
      </w:r>
    </w:p>
    <w:p w:rsidR="00F60155" w:rsidRPr="000C1DC8" w:rsidRDefault="00943B40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29</w:t>
      </w:r>
      <w:r w:rsidR="00F60155" w:rsidRPr="000C1DC8">
        <w:rPr>
          <w:rFonts w:ascii="Arial" w:hAnsi="Arial" w:cs="Arial"/>
        </w:rPr>
        <w:t>. Заместителям руководителя, главному бухгалтеру учреждения устанавливаются выплаты стимулирующего характера, предусмотренные</w:t>
      </w:r>
      <w:r w:rsidR="0006195D" w:rsidRPr="000C1DC8">
        <w:rPr>
          <w:rFonts w:ascii="Arial" w:hAnsi="Arial" w:cs="Arial"/>
        </w:rPr>
        <w:t xml:space="preserve"> </w:t>
      </w:r>
      <w:r w:rsidR="00967274" w:rsidRPr="000C1DC8">
        <w:rPr>
          <w:rFonts w:ascii="Arial" w:hAnsi="Arial" w:cs="Arial"/>
        </w:rPr>
        <w:t>разделом</w:t>
      </w:r>
      <w:r w:rsidR="00F60155" w:rsidRPr="000C1DC8">
        <w:rPr>
          <w:rFonts w:ascii="Arial" w:hAnsi="Arial" w:cs="Arial"/>
        </w:rPr>
        <w:t xml:space="preserve"> </w:t>
      </w:r>
      <w:r w:rsidR="00967274" w:rsidRPr="000C1DC8">
        <w:rPr>
          <w:rFonts w:ascii="Arial" w:hAnsi="Arial" w:cs="Arial"/>
        </w:rPr>
        <w:t xml:space="preserve">6 </w:t>
      </w:r>
      <w:r w:rsidR="00F60155" w:rsidRPr="000C1DC8">
        <w:rPr>
          <w:rFonts w:ascii="Arial" w:hAnsi="Arial" w:cs="Arial"/>
        </w:rPr>
        <w:t>настоящего Положения.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F60155" w:rsidRPr="000C1DC8" w:rsidRDefault="00943B40" w:rsidP="000C1DC8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>5</w:t>
      </w:r>
      <w:r w:rsidR="00F60155" w:rsidRPr="000C1DC8">
        <w:rPr>
          <w:rFonts w:ascii="Arial" w:hAnsi="Arial" w:cs="Arial"/>
          <w:b/>
        </w:rPr>
        <w:t>. Размеры и условия осуществления выплат</w:t>
      </w:r>
      <w:r w:rsidR="000D7ED5" w:rsidRPr="000C1DC8">
        <w:rPr>
          <w:rFonts w:ascii="Arial" w:hAnsi="Arial" w:cs="Arial"/>
          <w:b/>
        </w:rPr>
        <w:t xml:space="preserve"> </w:t>
      </w:r>
      <w:r w:rsidR="00F60155" w:rsidRPr="000C1DC8">
        <w:rPr>
          <w:rFonts w:ascii="Arial" w:hAnsi="Arial" w:cs="Arial"/>
          <w:b/>
        </w:rPr>
        <w:t>компенсационного характера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bookmarkStart w:id="0" w:name="P460"/>
      <w:bookmarkEnd w:id="0"/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0</w:t>
      </w:r>
      <w:r w:rsidRPr="000C1DC8">
        <w:rPr>
          <w:rFonts w:ascii="Arial" w:hAnsi="Arial" w:cs="Arial"/>
        </w:rPr>
        <w:t>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1</w:t>
      </w:r>
      <w:r w:rsidRPr="000C1DC8">
        <w:rPr>
          <w:rFonts w:ascii="Arial" w:hAnsi="Arial" w:cs="Arial"/>
        </w:rPr>
        <w:t xml:space="preserve">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9" w:history="1">
        <w:r w:rsidRPr="000C1DC8">
          <w:rPr>
            <w:rFonts w:ascii="Arial" w:hAnsi="Arial" w:cs="Arial"/>
          </w:rPr>
          <w:t>статьей 147</w:t>
        </w:r>
      </w:hyperlink>
      <w:r w:rsidRPr="000C1DC8">
        <w:rPr>
          <w:rFonts w:ascii="Arial" w:hAnsi="Arial" w:cs="Arial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2</w:t>
      </w:r>
      <w:r w:rsidRPr="000C1DC8">
        <w:rPr>
          <w:rFonts w:ascii="Arial" w:hAnsi="Arial" w:cs="Arial"/>
        </w:rPr>
        <w:t>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3</w:t>
      </w:r>
      <w:r w:rsidRPr="000C1DC8">
        <w:rPr>
          <w:rFonts w:ascii="Arial" w:hAnsi="Arial" w:cs="Arial"/>
        </w:rPr>
        <w:t>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4</w:t>
      </w:r>
      <w:r w:rsidRPr="000C1DC8">
        <w:rPr>
          <w:rFonts w:ascii="Arial" w:hAnsi="Arial" w:cs="Arial"/>
        </w:rPr>
        <w:t xml:space="preserve">. Оплата сверхурочной работы осуществляется в соответствии со </w:t>
      </w:r>
      <w:hyperlink r:id="rId20" w:history="1">
        <w:r w:rsidRPr="000C1DC8">
          <w:rPr>
            <w:rFonts w:ascii="Arial" w:hAnsi="Arial" w:cs="Arial"/>
          </w:rPr>
          <w:t>статьей 152</w:t>
        </w:r>
      </w:hyperlink>
      <w:r w:rsidRPr="000C1DC8">
        <w:rPr>
          <w:rFonts w:ascii="Arial" w:hAnsi="Arial" w:cs="Arial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– не менее двойного размера.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</w:t>
      </w:r>
      <w:r w:rsidR="00943B40" w:rsidRPr="000C1DC8">
        <w:rPr>
          <w:rFonts w:ascii="Arial" w:hAnsi="Arial" w:cs="Arial"/>
        </w:rPr>
        <w:t>5</w:t>
      </w:r>
      <w:r w:rsidRPr="000C1DC8">
        <w:rPr>
          <w:rFonts w:ascii="Arial" w:hAnsi="Arial" w:cs="Arial"/>
        </w:rPr>
        <w:t>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работы, за каждый час работы в ночное время.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F60155" w:rsidRPr="000C1DC8" w:rsidRDefault="00943B40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36</w:t>
      </w:r>
      <w:r w:rsidR="00F60155" w:rsidRPr="000C1DC8">
        <w:rPr>
          <w:rFonts w:ascii="Arial" w:hAnsi="Arial" w:cs="Arial"/>
        </w:rPr>
        <w:t xml:space="preserve">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1" w:history="1">
        <w:r w:rsidR="00F60155" w:rsidRPr="000C1DC8">
          <w:rPr>
            <w:rFonts w:ascii="Arial" w:hAnsi="Arial" w:cs="Arial"/>
          </w:rPr>
          <w:t>статьей 153</w:t>
        </w:r>
      </w:hyperlink>
      <w:r w:rsidR="00F60155" w:rsidRPr="000C1DC8">
        <w:rPr>
          <w:rFonts w:ascii="Arial" w:hAnsi="Arial" w:cs="Arial"/>
        </w:rPr>
        <w:t xml:space="preserve"> Трудового кодекса Российской Федерации.</w:t>
      </w:r>
    </w:p>
    <w:p w:rsidR="00F60155" w:rsidRPr="000C1DC8" w:rsidRDefault="00943B40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37</w:t>
      </w:r>
      <w:r w:rsidR="00F60155" w:rsidRPr="000C1DC8">
        <w:rPr>
          <w:rFonts w:ascii="Arial" w:hAnsi="Arial" w:cs="Arial"/>
        </w:rPr>
        <w:t>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определенном законодательством Российской Федерации.</w:t>
      </w:r>
    </w:p>
    <w:p w:rsidR="00F60155" w:rsidRPr="000C1DC8" w:rsidRDefault="00F60155" w:rsidP="000C1DC8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F60155" w:rsidRPr="000C1DC8" w:rsidRDefault="00AE4C97" w:rsidP="000C1DC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0C1DC8">
        <w:rPr>
          <w:rFonts w:ascii="Arial" w:hAnsi="Arial" w:cs="Arial"/>
          <w:b/>
        </w:rPr>
        <w:t>6</w:t>
      </w:r>
      <w:r w:rsidR="00F60155" w:rsidRPr="000C1DC8">
        <w:rPr>
          <w:rFonts w:ascii="Arial" w:hAnsi="Arial" w:cs="Arial"/>
          <w:b/>
        </w:rPr>
        <w:t>. Размеры и условия осуществления выплат стимулирующего характера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F60155" w:rsidRPr="000C1DC8" w:rsidRDefault="00AE4C97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38</w:t>
      </w:r>
      <w:r w:rsidR="00F60155" w:rsidRPr="000C1DC8">
        <w:rPr>
          <w:sz w:val="24"/>
          <w:szCs w:val="24"/>
        </w:rPr>
        <w:t xml:space="preserve">. В целях поощрения работников за выполненную работу в соответствии с </w:t>
      </w:r>
      <w:hyperlink r:id="rId22" w:history="1">
        <w:r w:rsidR="00F60155" w:rsidRPr="000C1DC8">
          <w:rPr>
            <w:sz w:val="24"/>
            <w:szCs w:val="24"/>
          </w:rPr>
          <w:t>Перечнем</w:t>
        </w:r>
      </w:hyperlink>
      <w:r w:rsidR="00F60155" w:rsidRPr="000C1DC8">
        <w:rPr>
          <w:sz w:val="24"/>
          <w:szCs w:val="24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выплаты за интенсивность и высокие результаты работы;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выплаты за качество выполняемых работ;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премиальные выплаты по итогам работы (за месяц, квартал, полугодие, 9 месяцев, год).</w:t>
      </w:r>
    </w:p>
    <w:p w:rsidR="00F60155" w:rsidRPr="000C1DC8" w:rsidRDefault="00AE4C97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39</w:t>
      </w:r>
      <w:r w:rsidR="00F60155" w:rsidRPr="000C1DC8">
        <w:rPr>
          <w:rFonts w:ascii="Arial" w:hAnsi="Arial" w:cs="Arial"/>
        </w:rPr>
        <w:t>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4</w:t>
      </w:r>
      <w:r w:rsidR="00AE4C97" w:rsidRPr="000C1DC8">
        <w:rPr>
          <w:sz w:val="24"/>
          <w:szCs w:val="24"/>
        </w:rPr>
        <w:t>0</w:t>
      </w:r>
      <w:r w:rsidRPr="000C1DC8">
        <w:rPr>
          <w:sz w:val="24"/>
          <w:szCs w:val="24"/>
        </w:rPr>
        <w:t>. Выплаты за интенсивность и высокие результаты работы устанавливаются работникам на определенный срок.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При назначении выплаты следует учитывать: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интенсивность и напряженность работы (количество проведенных исследований,</w:t>
      </w:r>
      <w:r w:rsidR="0006195D" w:rsidRPr="000C1DC8">
        <w:rPr>
          <w:sz w:val="24"/>
          <w:szCs w:val="24"/>
        </w:rPr>
        <w:t xml:space="preserve"> </w:t>
      </w:r>
      <w:r w:rsidR="00B07582" w:rsidRPr="000C1DC8">
        <w:rPr>
          <w:sz w:val="24"/>
          <w:szCs w:val="24"/>
        </w:rPr>
        <w:t xml:space="preserve">экскурсий, </w:t>
      </w:r>
      <w:r w:rsidRPr="000C1DC8">
        <w:rPr>
          <w:sz w:val="24"/>
          <w:szCs w:val="24"/>
        </w:rPr>
        <w:t>мероприятий, семинаров, конференций,</w:t>
      </w:r>
      <w:r w:rsidR="00AE4C97" w:rsidRPr="000C1DC8">
        <w:rPr>
          <w:sz w:val="24"/>
          <w:szCs w:val="24"/>
        </w:rPr>
        <w:t xml:space="preserve"> выставок, разработку</w:t>
      </w:r>
      <w:r w:rsidR="0006195D" w:rsidRPr="000C1DC8">
        <w:rPr>
          <w:sz w:val="24"/>
          <w:szCs w:val="24"/>
        </w:rPr>
        <w:t xml:space="preserve"> </w:t>
      </w:r>
      <w:r w:rsidRPr="000C1DC8">
        <w:rPr>
          <w:sz w:val="24"/>
          <w:szCs w:val="24"/>
        </w:rPr>
        <w:t xml:space="preserve">программ и проектов, </w:t>
      </w:r>
      <w:r w:rsidR="00AE4C97" w:rsidRPr="000C1DC8">
        <w:rPr>
          <w:sz w:val="24"/>
          <w:szCs w:val="24"/>
        </w:rPr>
        <w:t>наличие публикаций</w:t>
      </w:r>
      <w:r w:rsidR="00B07582" w:rsidRPr="000C1DC8">
        <w:rPr>
          <w:sz w:val="24"/>
          <w:szCs w:val="24"/>
        </w:rPr>
        <w:t>, количество поставленных на учет музейных предметов</w:t>
      </w:r>
      <w:r w:rsidRPr="000C1DC8">
        <w:rPr>
          <w:sz w:val="24"/>
          <w:szCs w:val="24"/>
        </w:rPr>
        <w:t xml:space="preserve"> и др.), участие в выполнении важных работ;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организацию и проведение мероприятий, направленных на повышение авторитета учреждения;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применение поощрений за труд (награждение почетной грамотой, благодарностью и др.);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непосредственное участие в реализации национальных проектов, федеральных целевых программ и государственных программ.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4</w:t>
      </w:r>
      <w:r w:rsidR="00AE4C97" w:rsidRPr="000C1DC8">
        <w:rPr>
          <w:sz w:val="24"/>
          <w:szCs w:val="24"/>
        </w:rPr>
        <w:t>1</w:t>
      </w:r>
      <w:hyperlink r:id="rId23" w:history="1"/>
      <w:r w:rsidRPr="000C1DC8">
        <w:rPr>
          <w:sz w:val="24"/>
          <w:szCs w:val="24"/>
        </w:rPr>
        <w:t xml:space="preserve">.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 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 xml:space="preserve">своевременном и добросовестном исполнении своих обязанностей; 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повышении уровня ответственности за порученный участок работы;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соблюдении установленных сроков выполнения работ, оказания услуг;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4</w:t>
      </w:r>
      <w:r w:rsidR="00B07582" w:rsidRPr="000C1DC8">
        <w:rPr>
          <w:sz w:val="24"/>
          <w:szCs w:val="24"/>
        </w:rPr>
        <w:t>2</w:t>
      </w:r>
      <w:r w:rsidRPr="000C1DC8">
        <w:rPr>
          <w:sz w:val="24"/>
          <w:szCs w:val="24"/>
        </w:rPr>
        <w:t>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При осуществлении выплат следует учитывать: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достижение и превышение плановых и нормативных показателей работы;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своевременность и полноту подготовки отчетности.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Конкретный размер выплат определяется на основе</w:t>
      </w:r>
      <w:r w:rsidR="00E60DB7" w:rsidRPr="000C1DC8">
        <w:rPr>
          <w:sz w:val="24"/>
          <w:szCs w:val="24"/>
        </w:rPr>
        <w:t xml:space="preserve"> Положения</w:t>
      </w:r>
      <w:r w:rsidRPr="000C1DC8">
        <w:rPr>
          <w:sz w:val="24"/>
          <w:szCs w:val="24"/>
        </w:rPr>
        <w:t>, утвержденного локальным актом учреждения, согласованного с учредителем.</w:t>
      </w:r>
    </w:p>
    <w:p w:rsidR="00F60155" w:rsidRPr="000C1DC8" w:rsidRDefault="00F60155" w:rsidP="000C1DC8">
      <w:pPr>
        <w:pStyle w:val="ConsPlusNormal"/>
        <w:ind w:firstLine="709"/>
        <w:jc w:val="both"/>
        <w:rPr>
          <w:sz w:val="24"/>
          <w:szCs w:val="24"/>
        </w:rPr>
      </w:pPr>
      <w:r w:rsidRPr="000C1DC8">
        <w:rPr>
          <w:sz w:val="24"/>
          <w:szCs w:val="24"/>
        </w:rPr>
        <w:t>Премиальные выплаты по итогам работы не носят обязательный характер.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4</w:t>
      </w:r>
      <w:r w:rsidR="00B07582" w:rsidRPr="000C1DC8">
        <w:rPr>
          <w:rFonts w:ascii="Arial" w:hAnsi="Arial" w:cs="Arial"/>
          <w:sz w:val="24"/>
          <w:szCs w:val="24"/>
        </w:rPr>
        <w:t>3</w:t>
      </w:r>
      <w:r w:rsidRPr="000C1DC8">
        <w:rPr>
          <w:rFonts w:ascii="Arial" w:hAnsi="Arial" w:cs="Arial"/>
          <w:sz w:val="24"/>
          <w:szCs w:val="24"/>
        </w:rPr>
        <w:t>. Выплаты стимулирующего характера осуществляются в следующем порядке: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F60155" w:rsidRPr="000C1DC8" w:rsidRDefault="00F60155" w:rsidP="000C1DC8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C1DC8">
        <w:rPr>
          <w:rFonts w:ascii="Arial" w:hAnsi="Arial" w:cs="Arial"/>
          <w:sz w:val="24"/>
          <w:szCs w:val="24"/>
        </w:rPr>
        <w:t>4</w:t>
      </w:r>
      <w:r w:rsidR="00B07582" w:rsidRPr="000C1DC8">
        <w:rPr>
          <w:rFonts w:ascii="Arial" w:hAnsi="Arial" w:cs="Arial"/>
          <w:sz w:val="24"/>
          <w:szCs w:val="24"/>
        </w:rPr>
        <w:t>4</w:t>
      </w:r>
      <w:r w:rsidRPr="000C1DC8">
        <w:rPr>
          <w:rFonts w:ascii="Arial" w:hAnsi="Arial" w:cs="Arial"/>
          <w:sz w:val="24"/>
          <w:szCs w:val="24"/>
        </w:rPr>
        <w:t>. Выплаты осуществляются с учетом показателей эффективности и не носят обязательный характер.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4</w:t>
      </w:r>
      <w:r w:rsidR="00B07582" w:rsidRPr="000C1DC8">
        <w:rPr>
          <w:rFonts w:ascii="Arial" w:hAnsi="Arial" w:cs="Arial"/>
        </w:rPr>
        <w:t>5</w:t>
      </w:r>
      <w:r w:rsidRPr="000C1DC8">
        <w:rPr>
          <w:rFonts w:ascii="Arial" w:hAnsi="Arial" w:cs="Arial"/>
        </w:rPr>
        <w:t>. При ухудшении показателей выплаты отменяются полностью или снижается их размер.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F60155" w:rsidRPr="000C1DC8" w:rsidRDefault="00B07582" w:rsidP="000C1DC8">
      <w:pPr>
        <w:pStyle w:val="ConsPlusNormal"/>
        <w:ind w:firstLine="709"/>
        <w:jc w:val="center"/>
        <w:rPr>
          <w:b/>
          <w:sz w:val="24"/>
          <w:szCs w:val="24"/>
        </w:rPr>
      </w:pPr>
      <w:r w:rsidRPr="000C1DC8">
        <w:rPr>
          <w:b/>
          <w:sz w:val="24"/>
          <w:szCs w:val="24"/>
        </w:rPr>
        <w:t>7</w:t>
      </w:r>
      <w:r w:rsidR="00F60155" w:rsidRPr="000C1DC8">
        <w:rPr>
          <w:b/>
          <w:sz w:val="24"/>
          <w:szCs w:val="24"/>
        </w:rPr>
        <w:t>. Другие вопросы оплаты труда</w:t>
      </w:r>
    </w:p>
    <w:p w:rsidR="00F60155" w:rsidRPr="000C1DC8" w:rsidRDefault="00F60155" w:rsidP="000C1DC8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F60155" w:rsidRPr="000C1DC8" w:rsidRDefault="00EE043F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46</w:t>
      </w:r>
      <w:r w:rsidR="00F60155" w:rsidRPr="000C1DC8">
        <w:rPr>
          <w:rFonts w:ascii="Arial" w:hAnsi="Arial" w:cs="Arial"/>
        </w:rPr>
        <w:t>. Работникам учреждения устанавливается повышающий коэффициент к должностному окладу (окладу) 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ученой степени кандидата наук (с даты принятия решения ВАК России о выдаче диплома) или почетного звания «Заслуженный» (кроме работников театрально-концертных учреждений) – 0,2;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при наличии ученой степени доктора наук (с даты принятия решения ВАК России о выдаче диплома) – 0,25;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награжденных отраслевыми знаками – 0,1.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Повышающие коэффициенты устанавливаются работникам по одному из имеющихся оснований, имеющему большее значение.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Повышающий коэффициент к должностному окладу (окладу) 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F60155" w:rsidRPr="000C1DC8" w:rsidRDefault="00EE043F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47</w:t>
      </w:r>
      <w:r w:rsidR="00F60155" w:rsidRPr="000C1DC8">
        <w:rPr>
          <w:rFonts w:ascii="Arial" w:hAnsi="Arial" w:cs="Arial"/>
        </w:rPr>
        <w:t>. Повышающий коэффициент к должностному окладу (окладу) 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F60155" w:rsidRPr="000C1DC8" w:rsidRDefault="00EE043F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48</w:t>
      </w:r>
      <w:r w:rsidR="00F60155" w:rsidRPr="000C1DC8">
        <w:rPr>
          <w:rFonts w:ascii="Arial" w:hAnsi="Arial" w:cs="Arial"/>
        </w:rPr>
        <w:t>. Работникам (руководител</w:t>
      </w:r>
      <w:r w:rsidR="00C06392" w:rsidRPr="000C1DC8">
        <w:rPr>
          <w:rFonts w:ascii="Arial" w:hAnsi="Arial" w:cs="Arial"/>
        </w:rPr>
        <w:t>ю</w:t>
      </w:r>
      <w:r w:rsidR="00F60155" w:rsidRPr="000C1DC8">
        <w:rPr>
          <w:rFonts w:ascii="Arial" w:hAnsi="Arial" w:cs="Arial"/>
        </w:rPr>
        <w:t xml:space="preserve">) </w:t>
      </w:r>
      <w:r w:rsidR="00F41197" w:rsidRPr="000C1DC8">
        <w:rPr>
          <w:rFonts w:ascii="Arial" w:hAnsi="Arial" w:cs="Arial"/>
        </w:rPr>
        <w:t>У</w:t>
      </w:r>
      <w:r w:rsidR="00F60155" w:rsidRPr="000C1DC8">
        <w:rPr>
          <w:rFonts w:ascii="Arial" w:hAnsi="Arial" w:cs="Arial"/>
        </w:rPr>
        <w:t>чреждения оказывается материальная помощь.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Решение об оказании материальной помощи и ее конкретном размере с учетом обеспечения финансовыми средствами принимает в отношении: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работников учреждения, заместителей руководителя, главного бухгалтера – руководитель учреждения в соответствии с Порядком выплаты материальной помощи, утвержденным локальным актом учреждения;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руководителя учреждения – орган исполнительной власти муниципального образования Кимовский район, проводящий на территории района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</w:t>
      </w:r>
      <w:r w:rsidR="005F36D6" w:rsidRPr="000C1DC8">
        <w:rPr>
          <w:rFonts w:ascii="Arial" w:hAnsi="Arial" w:cs="Arial"/>
        </w:rPr>
        <w:t>го органа исполнительной власти.</w:t>
      </w:r>
    </w:p>
    <w:p w:rsidR="00C06392" w:rsidRPr="000C1DC8" w:rsidRDefault="00C06392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49. Всем работникам Учреждения производится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выплата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 xml:space="preserve">пособия на лечение к отпуску </w:t>
      </w:r>
      <w:r w:rsidR="0055299C" w:rsidRPr="000C1DC8">
        <w:rPr>
          <w:rFonts w:ascii="Arial" w:hAnsi="Arial" w:cs="Arial"/>
        </w:rPr>
        <w:t xml:space="preserve">в </w:t>
      </w:r>
      <w:r w:rsidRPr="000C1DC8">
        <w:rPr>
          <w:rFonts w:ascii="Arial" w:hAnsi="Arial" w:cs="Arial"/>
        </w:rPr>
        <w:t>соответствии с Законом Тульской области</w:t>
      </w:r>
      <w:r w:rsidR="00F41197" w:rsidRPr="000C1DC8">
        <w:rPr>
          <w:rFonts w:ascii="Arial" w:hAnsi="Arial" w:cs="Arial"/>
        </w:rPr>
        <w:t xml:space="preserve"> от 20.07.2011 г №1619-ЗТО «О наделении органов местного самоуправления государственными полномочиями по предоставлению мер социальной поддержки работников муниципальных библиотек, муниципальных музеев и их филиалов»,</w:t>
      </w:r>
      <w:r w:rsidR="0006195D" w:rsidRPr="000C1DC8">
        <w:rPr>
          <w:rFonts w:ascii="Arial" w:hAnsi="Arial" w:cs="Arial"/>
        </w:rPr>
        <w:t xml:space="preserve"> </w:t>
      </w:r>
      <w:r w:rsidR="00F41197" w:rsidRPr="000C1DC8">
        <w:rPr>
          <w:rFonts w:ascii="Arial" w:hAnsi="Arial" w:cs="Arial"/>
        </w:rPr>
        <w:t>во исполнение Постановления</w:t>
      </w:r>
      <w:r w:rsidR="0006195D" w:rsidRPr="000C1DC8">
        <w:rPr>
          <w:rFonts w:ascii="Arial" w:hAnsi="Arial" w:cs="Arial"/>
        </w:rPr>
        <w:t xml:space="preserve"> </w:t>
      </w:r>
      <w:r w:rsidR="00F41197" w:rsidRPr="000C1DC8">
        <w:rPr>
          <w:rFonts w:ascii="Arial" w:hAnsi="Arial" w:cs="Arial"/>
        </w:rPr>
        <w:t>Правительства Тульской области от 05.04.2016 №130 «О выплатах работникам муниципальных музеев и их филиалов, расположенных на территории Тульской области»</w:t>
      </w:r>
      <w:r w:rsidR="005F36D6" w:rsidRPr="000C1DC8">
        <w:rPr>
          <w:rFonts w:ascii="Arial" w:hAnsi="Arial" w:cs="Arial"/>
        </w:rPr>
        <w:t>.</w:t>
      </w:r>
    </w:p>
    <w:p w:rsidR="005F36D6" w:rsidRPr="000C1DC8" w:rsidRDefault="005F36D6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C1DC8">
        <w:rPr>
          <w:rFonts w:ascii="Arial" w:hAnsi="Arial" w:cs="Arial"/>
        </w:rPr>
        <w:t>50. Всем работникам Учреждения производится</w:t>
      </w:r>
      <w:r w:rsidR="0006195D" w:rsidRPr="000C1DC8">
        <w:rPr>
          <w:rFonts w:ascii="Arial" w:hAnsi="Arial" w:cs="Arial"/>
        </w:rPr>
        <w:t xml:space="preserve"> </w:t>
      </w:r>
      <w:r w:rsidRPr="000C1DC8">
        <w:rPr>
          <w:rFonts w:ascii="Arial" w:hAnsi="Arial" w:cs="Arial"/>
        </w:rPr>
        <w:t>ежемесячная денежная выплата</w:t>
      </w:r>
      <w:r w:rsidR="0055299C" w:rsidRPr="000C1DC8">
        <w:rPr>
          <w:rFonts w:ascii="Arial" w:hAnsi="Arial" w:cs="Arial"/>
        </w:rPr>
        <w:t xml:space="preserve"> в размере 50% должностного оклада</w:t>
      </w:r>
      <w:r w:rsidRPr="000C1DC8">
        <w:rPr>
          <w:rFonts w:ascii="Arial" w:hAnsi="Arial" w:cs="Arial"/>
        </w:rPr>
        <w:t xml:space="preserve"> </w:t>
      </w:r>
      <w:r w:rsidR="0055299C" w:rsidRPr="000C1DC8">
        <w:rPr>
          <w:rFonts w:ascii="Arial" w:hAnsi="Arial" w:cs="Arial"/>
        </w:rPr>
        <w:t>в соответствии с Законом Тульской области от 20.07.2011 г №1619-ЗТО «О наделении органов местного самоуправления государственными полномочиями по предоставлению мер социальной поддержки работников муниципальных библиотек, муниципальных музеев и их филиалов»</w:t>
      </w:r>
    </w:p>
    <w:p w:rsidR="00F60155" w:rsidRPr="000C1DC8" w:rsidRDefault="00F60155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216D7" w:rsidRPr="000C1DC8" w:rsidRDefault="00D216D7" w:rsidP="000C1DC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216D7" w:rsidRPr="003245E4" w:rsidRDefault="00D216D7" w:rsidP="003245E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245E4">
        <w:rPr>
          <w:rFonts w:ascii="Arial" w:hAnsi="Arial" w:cs="Arial"/>
        </w:rPr>
        <w:t>Председатель комитета</w:t>
      </w:r>
      <w:r w:rsidR="000C1DC8" w:rsidRPr="003245E4">
        <w:rPr>
          <w:rFonts w:ascii="Arial" w:hAnsi="Arial" w:cs="Arial"/>
        </w:rPr>
        <w:t xml:space="preserve"> </w:t>
      </w:r>
      <w:r w:rsidRPr="003245E4">
        <w:rPr>
          <w:rFonts w:ascii="Arial" w:hAnsi="Arial" w:cs="Arial"/>
        </w:rPr>
        <w:t>по социальным вопросам</w:t>
      </w:r>
      <w:r w:rsidR="000C1DC8" w:rsidRPr="003245E4">
        <w:rPr>
          <w:rFonts w:ascii="Arial" w:hAnsi="Arial" w:cs="Arial"/>
        </w:rPr>
        <w:t xml:space="preserve"> </w:t>
      </w:r>
      <w:r w:rsidRPr="003245E4">
        <w:rPr>
          <w:rFonts w:ascii="Arial" w:hAnsi="Arial" w:cs="Arial"/>
        </w:rPr>
        <w:t>Витютнева С.А.</w:t>
      </w:r>
    </w:p>
    <w:p w:rsidR="00474F65" w:rsidRPr="000C1DC8" w:rsidRDefault="00474F65" w:rsidP="000C1DC8">
      <w:pPr>
        <w:autoSpaceDE w:val="0"/>
        <w:autoSpaceDN w:val="0"/>
        <w:adjustRightInd w:val="0"/>
        <w:ind w:firstLine="709"/>
        <w:rPr>
          <w:rFonts w:ascii="Arial" w:hAnsi="Arial" w:cs="Arial"/>
          <w:b/>
        </w:rPr>
      </w:pPr>
    </w:p>
    <w:p w:rsidR="003245E4" w:rsidRPr="003245E4" w:rsidRDefault="00F31997" w:rsidP="003245E4">
      <w:pPr>
        <w:autoSpaceDE w:val="0"/>
        <w:autoSpaceDN w:val="0"/>
        <w:ind w:firstLine="709"/>
        <w:jc w:val="right"/>
        <w:rPr>
          <w:rFonts w:ascii="Arial" w:hAnsi="Arial" w:cs="Arial"/>
        </w:rPr>
      </w:pPr>
      <w:r w:rsidRPr="00F31997"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0.95pt;margin-top:-30.9pt;width:284.7pt;height:136pt;z-index:251657216;mso-height-percent:200;mso-height-percent:200;mso-width-relative:margin;mso-height-relative:margin" stroked="f">
            <v:textbox style="mso-next-textbox:#_x0000_s1027;mso-fit-shape-to-text:t">
              <w:txbxContent>
                <w:p w:rsidR="00E13C46" w:rsidRPr="003245E4" w:rsidRDefault="00E13C46" w:rsidP="003245E4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3245E4" w:rsidRPr="003245E4">
        <w:rPr>
          <w:rFonts w:ascii="Arial" w:hAnsi="Arial" w:cs="Arial"/>
        </w:rPr>
        <w:t>Приложение</w:t>
      </w:r>
    </w:p>
    <w:p w:rsidR="003245E4" w:rsidRPr="003245E4" w:rsidRDefault="003245E4" w:rsidP="003245E4">
      <w:pPr>
        <w:ind w:left="4536" w:firstLine="5"/>
        <w:jc w:val="right"/>
        <w:rPr>
          <w:rFonts w:ascii="Arial" w:eastAsia="Times New Roman" w:hAnsi="Arial" w:cs="Arial"/>
          <w:bCs/>
          <w:color w:val="auto"/>
        </w:rPr>
      </w:pPr>
      <w:r w:rsidRPr="003245E4">
        <w:rPr>
          <w:rFonts w:ascii="Arial" w:eastAsia="Times New Roman" w:hAnsi="Arial" w:cs="Arial"/>
          <w:color w:val="auto"/>
        </w:rPr>
        <w:t xml:space="preserve">к Положению </w:t>
      </w:r>
      <w:r w:rsidRPr="003245E4">
        <w:rPr>
          <w:rFonts w:ascii="Arial" w:eastAsia="Times New Roman" w:hAnsi="Arial" w:cs="Arial"/>
          <w:bCs/>
          <w:color w:val="auto"/>
        </w:rPr>
        <w:t>об условиях оплаты труда</w:t>
      </w:r>
      <w:r>
        <w:rPr>
          <w:rFonts w:ascii="Arial" w:eastAsia="Times New Roman" w:hAnsi="Arial" w:cs="Arial"/>
          <w:bCs/>
          <w:color w:val="auto"/>
        </w:rPr>
        <w:t xml:space="preserve"> </w:t>
      </w:r>
      <w:r w:rsidRPr="003245E4">
        <w:rPr>
          <w:rFonts w:ascii="Arial" w:eastAsia="Times New Roman" w:hAnsi="Arial" w:cs="Arial"/>
          <w:bCs/>
          <w:color w:val="auto"/>
        </w:rPr>
        <w:t>работников муниципального бюджетного учреждения культуры</w:t>
      </w:r>
      <w:r>
        <w:rPr>
          <w:rFonts w:ascii="Arial" w:eastAsia="Times New Roman" w:hAnsi="Arial" w:cs="Arial"/>
          <w:bCs/>
          <w:color w:val="auto"/>
        </w:rPr>
        <w:t xml:space="preserve"> </w:t>
      </w:r>
      <w:r w:rsidRPr="003245E4">
        <w:rPr>
          <w:rFonts w:ascii="Arial" w:eastAsia="Times New Roman" w:hAnsi="Arial" w:cs="Arial"/>
          <w:bCs/>
          <w:color w:val="auto"/>
        </w:rPr>
        <w:t>«Кимовский историко – краеведческий музей им. В.А. Юдина».</w:t>
      </w:r>
    </w:p>
    <w:p w:rsidR="00E13C46" w:rsidRPr="000C1DC8" w:rsidRDefault="00E13C46" w:rsidP="003245E4">
      <w:pPr>
        <w:autoSpaceDE w:val="0"/>
        <w:autoSpaceDN w:val="0"/>
        <w:ind w:left="4536" w:firstLine="709"/>
        <w:jc w:val="right"/>
        <w:rPr>
          <w:rFonts w:ascii="Arial" w:hAnsi="Arial" w:cs="Arial"/>
          <w:b/>
        </w:rPr>
      </w:pP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p w:rsidR="00474F65" w:rsidRPr="000C1DC8" w:rsidRDefault="00474F65" w:rsidP="000C1DC8">
      <w:pPr>
        <w:autoSpaceDE w:val="0"/>
        <w:autoSpaceDN w:val="0"/>
        <w:ind w:firstLine="709"/>
        <w:jc w:val="center"/>
        <w:rPr>
          <w:rFonts w:ascii="Arial" w:eastAsia="Times New Roman" w:hAnsi="Arial" w:cs="Arial"/>
          <w:b/>
          <w:color w:val="auto"/>
        </w:rPr>
      </w:pPr>
      <w:r w:rsidRPr="000C1DC8">
        <w:rPr>
          <w:rFonts w:ascii="Arial" w:eastAsia="Times New Roman" w:hAnsi="Arial" w:cs="Arial"/>
          <w:b/>
          <w:color w:val="auto"/>
        </w:rPr>
        <w:t>П</w:t>
      </w:r>
      <w:r w:rsidR="003245E4" w:rsidRPr="000C1DC8">
        <w:rPr>
          <w:rFonts w:ascii="Arial" w:eastAsia="Times New Roman" w:hAnsi="Arial" w:cs="Arial"/>
          <w:b/>
          <w:color w:val="auto"/>
        </w:rPr>
        <w:t>оложение</w:t>
      </w:r>
      <w:r w:rsidR="003245E4">
        <w:rPr>
          <w:rFonts w:ascii="Arial" w:eastAsia="Times New Roman" w:hAnsi="Arial" w:cs="Arial"/>
          <w:b/>
          <w:color w:val="auto"/>
        </w:rPr>
        <w:t xml:space="preserve"> </w:t>
      </w:r>
      <w:r w:rsidRPr="000C1DC8">
        <w:rPr>
          <w:rFonts w:ascii="Arial" w:eastAsia="Times New Roman" w:hAnsi="Arial" w:cs="Arial"/>
          <w:b/>
          <w:color w:val="auto"/>
        </w:rPr>
        <w:t>об исчислении стажа работы для установления повышающего коэффициента</w:t>
      </w:r>
      <w:r w:rsidR="003245E4">
        <w:rPr>
          <w:rFonts w:ascii="Arial" w:eastAsia="Times New Roman" w:hAnsi="Arial" w:cs="Arial"/>
          <w:b/>
          <w:color w:val="auto"/>
        </w:rPr>
        <w:t xml:space="preserve"> </w:t>
      </w:r>
      <w:r w:rsidRPr="000C1DC8">
        <w:rPr>
          <w:rFonts w:ascii="Arial" w:eastAsia="Times New Roman" w:hAnsi="Arial" w:cs="Arial"/>
          <w:b/>
          <w:color w:val="auto"/>
        </w:rPr>
        <w:t>к должностному окладу (окладу) за выслугу лет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474F65" w:rsidRPr="000C1DC8" w:rsidRDefault="00474F65" w:rsidP="000C1DC8">
      <w:pPr>
        <w:widowControl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а) время работы в учреждениях культуры по занимаемой должности или специальности;</w:t>
      </w:r>
    </w:p>
    <w:p w:rsidR="00474F65" w:rsidRPr="000C1DC8" w:rsidRDefault="00474F65" w:rsidP="000C1DC8">
      <w:pPr>
        <w:widowControl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должностному окладу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0C1DC8">
        <w:rPr>
          <w:rFonts w:ascii="Arial" w:eastAsia="Times New Roman" w:hAnsi="Arial" w:cs="Arial"/>
          <w:color w:val="auto"/>
        </w:rPr>
        <w:t>3.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474F65" w:rsidRPr="000C1DC8" w:rsidRDefault="00474F65" w:rsidP="000C1DC8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sectPr w:rsidR="00474F65" w:rsidRPr="000C1DC8" w:rsidSect="0042138D">
      <w:headerReference w:type="first" r:id="rId24"/>
      <w:pgSz w:w="11909" w:h="16834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CF0" w:rsidRDefault="008E4CF0" w:rsidP="00D12B0B">
      <w:r>
        <w:separator/>
      </w:r>
    </w:p>
  </w:endnote>
  <w:endnote w:type="continuationSeparator" w:id="0">
    <w:p w:rsidR="008E4CF0" w:rsidRDefault="008E4CF0" w:rsidP="00D12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CF0" w:rsidRDefault="008E4CF0"/>
  </w:footnote>
  <w:footnote w:type="continuationSeparator" w:id="0">
    <w:p w:rsidR="008E4CF0" w:rsidRDefault="008E4CF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8D" w:rsidRDefault="0042138D">
    <w:pPr>
      <w:pStyle w:val="a8"/>
    </w:pPr>
  </w:p>
  <w:p w:rsidR="0042138D" w:rsidRDefault="0042138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C9C"/>
    <w:multiLevelType w:val="multilevel"/>
    <w:tmpl w:val="DEF04D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525216"/>
    <w:multiLevelType w:val="multilevel"/>
    <w:tmpl w:val="FF505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FC2E7C"/>
    <w:multiLevelType w:val="multilevel"/>
    <w:tmpl w:val="243695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045947"/>
    <w:multiLevelType w:val="multilevel"/>
    <w:tmpl w:val="6ED438E8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555797F"/>
    <w:multiLevelType w:val="multilevel"/>
    <w:tmpl w:val="8070D6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E3B15A0"/>
    <w:multiLevelType w:val="multilevel"/>
    <w:tmpl w:val="A4D8954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F0B1C0F"/>
    <w:multiLevelType w:val="hybridMultilevel"/>
    <w:tmpl w:val="572C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76832"/>
    <w:multiLevelType w:val="multilevel"/>
    <w:tmpl w:val="35427796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5BD5D74"/>
    <w:multiLevelType w:val="multilevel"/>
    <w:tmpl w:val="EAA07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E866D1F"/>
    <w:multiLevelType w:val="multilevel"/>
    <w:tmpl w:val="329E4C4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EE10853"/>
    <w:multiLevelType w:val="multilevel"/>
    <w:tmpl w:val="1E528F6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BB40D41"/>
    <w:multiLevelType w:val="multilevel"/>
    <w:tmpl w:val="5D3418E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12B0B"/>
    <w:rsid w:val="00010FDC"/>
    <w:rsid w:val="00026EAE"/>
    <w:rsid w:val="00057772"/>
    <w:rsid w:val="0006195D"/>
    <w:rsid w:val="000636AE"/>
    <w:rsid w:val="000868D9"/>
    <w:rsid w:val="000C1DC8"/>
    <w:rsid w:val="000D7ED5"/>
    <w:rsid w:val="000E7958"/>
    <w:rsid w:val="001014E0"/>
    <w:rsid w:val="00142DA5"/>
    <w:rsid w:val="001974B2"/>
    <w:rsid w:val="001C44D6"/>
    <w:rsid w:val="001E24E0"/>
    <w:rsid w:val="001E583C"/>
    <w:rsid w:val="001F6DA8"/>
    <w:rsid w:val="002335D8"/>
    <w:rsid w:val="00250559"/>
    <w:rsid w:val="003245E4"/>
    <w:rsid w:val="00377FE3"/>
    <w:rsid w:val="003B5FC6"/>
    <w:rsid w:val="0042138D"/>
    <w:rsid w:val="00474F65"/>
    <w:rsid w:val="004D77A4"/>
    <w:rsid w:val="0055299C"/>
    <w:rsid w:val="005A7722"/>
    <w:rsid w:val="005B1964"/>
    <w:rsid w:val="005F36D6"/>
    <w:rsid w:val="00603BCD"/>
    <w:rsid w:val="0064133E"/>
    <w:rsid w:val="00644DB5"/>
    <w:rsid w:val="006721A6"/>
    <w:rsid w:val="00672BAB"/>
    <w:rsid w:val="006A5ECA"/>
    <w:rsid w:val="006B7E9C"/>
    <w:rsid w:val="00700B7E"/>
    <w:rsid w:val="007203DF"/>
    <w:rsid w:val="00756ED5"/>
    <w:rsid w:val="007928AB"/>
    <w:rsid w:val="007A0030"/>
    <w:rsid w:val="007A7629"/>
    <w:rsid w:val="007B5CD2"/>
    <w:rsid w:val="007D62A2"/>
    <w:rsid w:val="0081640F"/>
    <w:rsid w:val="00860768"/>
    <w:rsid w:val="0087157E"/>
    <w:rsid w:val="00872BDA"/>
    <w:rsid w:val="00885388"/>
    <w:rsid w:val="0089010A"/>
    <w:rsid w:val="008B796F"/>
    <w:rsid w:val="008E4CF0"/>
    <w:rsid w:val="00943B40"/>
    <w:rsid w:val="00951FE9"/>
    <w:rsid w:val="00967274"/>
    <w:rsid w:val="009776D1"/>
    <w:rsid w:val="009B4345"/>
    <w:rsid w:val="009C6513"/>
    <w:rsid w:val="009D6354"/>
    <w:rsid w:val="009E16CB"/>
    <w:rsid w:val="009F5D96"/>
    <w:rsid w:val="00A13412"/>
    <w:rsid w:val="00A27E50"/>
    <w:rsid w:val="00A31F0E"/>
    <w:rsid w:val="00A350FC"/>
    <w:rsid w:val="00A452AE"/>
    <w:rsid w:val="00A710E3"/>
    <w:rsid w:val="00AA3EAC"/>
    <w:rsid w:val="00AC13E1"/>
    <w:rsid w:val="00AE3B01"/>
    <w:rsid w:val="00AE4C97"/>
    <w:rsid w:val="00B03BE4"/>
    <w:rsid w:val="00B06A1B"/>
    <w:rsid w:val="00B07582"/>
    <w:rsid w:val="00B64306"/>
    <w:rsid w:val="00BA3F57"/>
    <w:rsid w:val="00BA5CD5"/>
    <w:rsid w:val="00BE7AF1"/>
    <w:rsid w:val="00BF4252"/>
    <w:rsid w:val="00C06392"/>
    <w:rsid w:val="00C27900"/>
    <w:rsid w:val="00C37D37"/>
    <w:rsid w:val="00CB3BA6"/>
    <w:rsid w:val="00CC3FFD"/>
    <w:rsid w:val="00D03551"/>
    <w:rsid w:val="00D12B0B"/>
    <w:rsid w:val="00D216D7"/>
    <w:rsid w:val="00D34B2B"/>
    <w:rsid w:val="00D72A61"/>
    <w:rsid w:val="00DA28BA"/>
    <w:rsid w:val="00DD3952"/>
    <w:rsid w:val="00DE1261"/>
    <w:rsid w:val="00E072F8"/>
    <w:rsid w:val="00E13C46"/>
    <w:rsid w:val="00E46873"/>
    <w:rsid w:val="00E56002"/>
    <w:rsid w:val="00E60DB7"/>
    <w:rsid w:val="00E720F4"/>
    <w:rsid w:val="00E74039"/>
    <w:rsid w:val="00E752CE"/>
    <w:rsid w:val="00E92AFC"/>
    <w:rsid w:val="00ED453B"/>
    <w:rsid w:val="00EE043F"/>
    <w:rsid w:val="00EE7B84"/>
    <w:rsid w:val="00F1200D"/>
    <w:rsid w:val="00F1541D"/>
    <w:rsid w:val="00F31997"/>
    <w:rsid w:val="00F41197"/>
    <w:rsid w:val="00F44C91"/>
    <w:rsid w:val="00F60155"/>
    <w:rsid w:val="00F671DA"/>
    <w:rsid w:val="00FB03B0"/>
    <w:rsid w:val="00FF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0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B0B"/>
    <w:rPr>
      <w:rFonts w:cs="Times New Roman"/>
      <w:color w:val="000080"/>
      <w:u w:val="single"/>
    </w:rPr>
  </w:style>
  <w:style w:type="character" w:customStyle="1" w:styleId="5Exact">
    <w:name w:val="Основной текст (5) Exact"/>
    <w:link w:val="5"/>
    <w:uiPriority w:val="99"/>
    <w:locked/>
    <w:rsid w:val="00D12B0B"/>
    <w:rPr>
      <w:rFonts w:ascii="Times New Roman" w:hAnsi="Times New Roman" w:cs="Times New Roman"/>
      <w:spacing w:val="22"/>
      <w:sz w:val="14"/>
      <w:szCs w:val="14"/>
      <w:u w:val="none"/>
    </w:rPr>
  </w:style>
  <w:style w:type="character" w:customStyle="1" w:styleId="2">
    <w:name w:val="Основной текст (2)_"/>
    <w:link w:val="20"/>
    <w:uiPriority w:val="99"/>
    <w:locked/>
    <w:rsid w:val="00D12B0B"/>
    <w:rPr>
      <w:rFonts w:ascii="Times New Roman" w:hAnsi="Times New Roman" w:cs="Times New Roman"/>
      <w:b/>
      <w:bCs/>
      <w:spacing w:val="20"/>
      <w:sz w:val="18"/>
      <w:szCs w:val="18"/>
      <w:u w:val="none"/>
    </w:rPr>
  </w:style>
  <w:style w:type="character" w:customStyle="1" w:styleId="21">
    <w:name w:val="Заголовок №2_"/>
    <w:link w:val="22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3">
    <w:name w:val="Основной текст (3)_"/>
    <w:link w:val="3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a4">
    <w:name w:val="Основной текст_"/>
    <w:link w:val="6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1">
    <w:name w:val="Основной текст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0">
    <w:name w:val="Основной текст + 6"/>
    <w:aliases w:val="5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41">
    <w:name w:val="Основной текст (4) +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12">
    <w:name w:val="Заголовок №1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40"/>
      <w:w w:val="100"/>
      <w:position w:val="0"/>
      <w:sz w:val="19"/>
      <w:szCs w:val="19"/>
      <w:u w:val="none"/>
      <w:lang w:val="ru-RU"/>
    </w:rPr>
  </w:style>
  <w:style w:type="character" w:customStyle="1" w:styleId="61">
    <w:name w:val="Основной текст (6)_"/>
    <w:link w:val="610"/>
    <w:uiPriority w:val="99"/>
    <w:locked/>
    <w:rsid w:val="00D12B0B"/>
    <w:rPr>
      <w:rFonts w:ascii="Times New Roman" w:hAnsi="Times New Roman" w:cs="Times New Roman"/>
      <w:sz w:val="17"/>
      <w:szCs w:val="17"/>
      <w:u w:val="none"/>
    </w:rPr>
  </w:style>
  <w:style w:type="character" w:customStyle="1" w:styleId="6Impact">
    <w:name w:val="Основной текст (6) + Impact"/>
    <w:aliases w:val="Курсив"/>
    <w:uiPriority w:val="99"/>
    <w:rsid w:val="00D12B0B"/>
    <w:rPr>
      <w:rFonts w:ascii="Impact" w:eastAsia="Times New Roman" w:hAnsi="Impact" w:cs="Impact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62">
    <w:name w:val="Основной текст (6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23">
    <w:name w:val="Основной текст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31">
    <w:name w:val="Основной текст3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2">
    <w:name w:val="Основной текст (3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2">
    <w:name w:val="Основной текст4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7">
    <w:name w:val="Основной текст (7)_"/>
    <w:link w:val="71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70">
    <w:name w:val="Основной текст (7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2">
    <w:name w:val="Основной текст (7)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720">
    <w:name w:val="Основной текст (7)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pt">
    <w:name w:val="Основной текст + 6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pt1">
    <w:name w:val="Основной текст + 6 pt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Exact">
    <w:name w:val="Основной текст Exact"/>
    <w:uiPriority w:val="99"/>
    <w:rsid w:val="00D12B0B"/>
    <w:rPr>
      <w:rFonts w:ascii="Times New Roman" w:hAnsi="Times New Roman" w:cs="Times New Roman"/>
      <w:sz w:val="15"/>
      <w:szCs w:val="15"/>
      <w:u w:val="none"/>
    </w:rPr>
  </w:style>
  <w:style w:type="character" w:customStyle="1" w:styleId="3Consolas">
    <w:name w:val="Основной текст (3) + Consolas"/>
    <w:aliases w:val="7 pt,Не полужирный,Курсив2,Интервал -1 pt"/>
    <w:uiPriority w:val="99"/>
    <w:rsid w:val="00D12B0B"/>
    <w:rPr>
      <w:rFonts w:ascii="Consolas" w:eastAsia="Times New Roman" w:hAnsi="Consolas" w:cs="Consolas"/>
      <w:b/>
      <w:bCs/>
      <w:i/>
      <w:iCs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310">
    <w:name w:val="Основной текст (3) + Не полужирный1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">
    <w:name w:val="Основной текст (8)_"/>
    <w:link w:val="8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81">
    <w:name w:val="Основной текст (8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2">
    <w:name w:val="Основной текст + 8"/>
    <w:aliases w:val="5 pt1,Курсив1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50">
    <w:name w:val="Основной текст5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9Exact">
    <w:name w:val="Основной текст (9) Exact"/>
    <w:link w:val="9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paragraph" w:customStyle="1" w:styleId="5">
    <w:name w:val="Основной текст (5)"/>
    <w:basedOn w:val="a"/>
    <w:link w:val="5Exact"/>
    <w:uiPriority w:val="99"/>
    <w:rsid w:val="00D12B0B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2"/>
      <w:sz w:val="14"/>
      <w:szCs w:val="14"/>
    </w:rPr>
  </w:style>
  <w:style w:type="paragraph" w:customStyle="1" w:styleId="20">
    <w:name w:val="Основной текст (2)"/>
    <w:basedOn w:val="a"/>
    <w:link w:val="2"/>
    <w:uiPriority w:val="99"/>
    <w:rsid w:val="00D12B0B"/>
    <w:pPr>
      <w:shd w:val="clear" w:color="auto" w:fill="FFFFFF"/>
      <w:spacing w:before="120" w:after="300" w:line="240" w:lineRule="atLeast"/>
      <w:jc w:val="center"/>
    </w:pPr>
    <w:rPr>
      <w:rFonts w:ascii="Times New Roman" w:hAnsi="Times New Roman" w:cs="Times New Roman"/>
      <w:b/>
      <w:bCs/>
      <w:color w:val="auto"/>
      <w:spacing w:val="20"/>
      <w:sz w:val="18"/>
      <w:szCs w:val="18"/>
    </w:rPr>
  </w:style>
  <w:style w:type="paragraph" w:customStyle="1" w:styleId="22">
    <w:name w:val="Заголовок №2"/>
    <w:basedOn w:val="a"/>
    <w:link w:val="21"/>
    <w:uiPriority w:val="99"/>
    <w:rsid w:val="00D12B0B"/>
    <w:pPr>
      <w:shd w:val="clear" w:color="auto" w:fill="FFFFFF"/>
      <w:spacing w:before="300"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pacing w:val="4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D12B0B"/>
    <w:pPr>
      <w:shd w:val="clear" w:color="auto" w:fill="FFFFFF"/>
      <w:spacing w:before="540" w:after="120" w:line="192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6">
    <w:name w:val="Основной текст6"/>
    <w:basedOn w:val="a"/>
    <w:link w:val="a4"/>
    <w:uiPriority w:val="99"/>
    <w:rsid w:val="00D12B0B"/>
    <w:pPr>
      <w:shd w:val="clear" w:color="auto" w:fill="FFFFFF"/>
      <w:spacing w:before="120" w:line="192" w:lineRule="exact"/>
      <w:ind w:hanging="1460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D12B0B"/>
    <w:pPr>
      <w:shd w:val="clear" w:color="auto" w:fill="FFFFFF"/>
      <w:spacing w:after="120" w:line="197" w:lineRule="exac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11">
    <w:name w:val="Заголовок №1"/>
    <w:basedOn w:val="a"/>
    <w:link w:val="10"/>
    <w:uiPriority w:val="99"/>
    <w:rsid w:val="00D12B0B"/>
    <w:pPr>
      <w:shd w:val="clear" w:color="auto" w:fill="FFFFFF"/>
      <w:spacing w:before="120" w:line="240" w:lineRule="atLeast"/>
      <w:outlineLvl w:val="0"/>
    </w:pPr>
    <w:rPr>
      <w:rFonts w:ascii="Times New Roman" w:hAnsi="Times New Roman" w:cs="Times New Roman"/>
      <w:b/>
      <w:bCs/>
      <w:color w:val="auto"/>
      <w:spacing w:val="40"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D12B0B"/>
    <w:pPr>
      <w:shd w:val="clear" w:color="auto" w:fill="FFFFFF"/>
      <w:spacing w:line="192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71">
    <w:name w:val="Основной текст (7)1"/>
    <w:basedOn w:val="a"/>
    <w:link w:val="7"/>
    <w:uiPriority w:val="99"/>
    <w:rsid w:val="00D12B0B"/>
    <w:pPr>
      <w:shd w:val="clear" w:color="auto" w:fill="FFFFFF"/>
      <w:spacing w:before="360" w:line="192" w:lineRule="exact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80">
    <w:name w:val="Основной текст (8)"/>
    <w:basedOn w:val="a"/>
    <w:link w:val="8"/>
    <w:uiPriority w:val="99"/>
    <w:rsid w:val="00D12B0B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9">
    <w:name w:val="Основной текст (9)"/>
    <w:basedOn w:val="a"/>
    <w:link w:val="9Exact"/>
    <w:uiPriority w:val="99"/>
    <w:rsid w:val="00D12B0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ConsPlusNormal">
    <w:name w:val="ConsPlusNormal"/>
    <w:uiPriority w:val="99"/>
    <w:rsid w:val="00F6015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No Spacing"/>
    <w:uiPriority w:val="1"/>
    <w:qFormat/>
    <w:rsid w:val="00F60155"/>
    <w:rPr>
      <w:rFonts w:ascii="Calibri" w:eastAsia="Calibri" w:hAnsi="Calibri" w:cs="Times New Roman"/>
      <w:sz w:val="22"/>
      <w:szCs w:val="22"/>
      <w:lang w:eastAsia="en-US"/>
    </w:rPr>
  </w:style>
  <w:style w:type="table" w:styleId="a7">
    <w:name w:val="Table Grid"/>
    <w:basedOn w:val="a1"/>
    <w:locked/>
    <w:rsid w:val="0006195D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13C4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E13C46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E13C4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semiHidden/>
    <w:rsid w:val="00E13C46"/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E7B84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7B8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B899196A764E13DEF1083A3538A4DE532C5648B423F0Fe258G" TargetMode="External"/><Relationship Id="rId13" Type="http://schemas.openxmlformats.org/officeDocument/2006/relationships/hyperlink" Target="consultantplus://offline/ref=E33C3B5E6C578DD5BA41CD2CADA59AD5361FF40925F5B6819CA3ADC504C26D14F178D62F26D6BFtFF6O" TargetMode="External"/><Relationship Id="rId18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30923A8545D39A6D55D6F19F2D1FCFD01BA9D1FECA34367AD12AD4B7A28A9CC8630856BDBAx3M" TargetMode="External"/><Relationship Id="rId7" Type="http://schemas.openxmlformats.org/officeDocument/2006/relationships/hyperlink" Target="consultantplus://offline/ref=B39074CEB87F842D8B97473D65F902C511AB899196A764E13DEF1083A3538A4DE532C5648B423F0Fe258G" TargetMode="External"/><Relationship Id="rId12" Type="http://schemas.openxmlformats.org/officeDocument/2006/relationships/hyperlink" Target="consultantplus://offline/ref=E33C3B5E6C578DD5BA41D321BBC9C4DE361DAF0322F6E5DDCCA5FA9A54C43854B17E836C62DBBEFF186B24tBFAO" TargetMode="External"/><Relationship Id="rId17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0" Type="http://schemas.openxmlformats.org/officeDocument/2006/relationships/hyperlink" Target="consultantplus://offline/ref=9830923A8545D39A6D55D6F19F2D1FCFD01BA9D1FECA34367AD12AD4B7A28A9CC8630856BDBAx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96EB162ECA9F0070560E097A73F396033F0093604E47642F09A7B21FCE57F69F29FAAC4487D03b8D8I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3C3B5E6C578DD5BA41CD2CADA59AD5361FF40925F5B6819CA3ADC504C26D14F178D62F26D6BEtFFBO" TargetMode="External"/><Relationship Id="rId23" Type="http://schemas.openxmlformats.org/officeDocument/2006/relationships/hyperlink" Target="consultantplus://offline/ref=06CF841941100BF29E8F429D83DD6ABD2E75DC7769BD9BCE8952BFE07A3C95125BA69F56FF9CF02E7D18ADSESAJ" TargetMode="External"/><Relationship Id="rId10" Type="http://schemas.openxmlformats.org/officeDocument/2006/relationships/hyperlink" Target="consultantplus://offline/ref=54015D0F76FFBE38C324E9A4BF943672C306283E879F979E3659ACAC1161E71A0CE728AD0FA91CDBd5F" TargetMode="External"/><Relationship Id="rId19" Type="http://schemas.openxmlformats.org/officeDocument/2006/relationships/hyperlink" Target="consultantplus://offline/ref=9830923A8545D39A6D55D6F19F2D1FCFD01BA9D1FECA34367AD12AD4B7A28A9CC8630850BCA48385B5x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9074CEB87F842D8B97473D65F902C518AD8F9293AA39EB35B61C81A45CD55AE27BC9658B423Fe057G" TargetMode="External"/><Relationship Id="rId14" Type="http://schemas.openxmlformats.org/officeDocument/2006/relationships/hyperlink" Target="consultantplus://offline/ref=E33C3B5E6C578DD5BA41CD2CADA59AD5361FF40925F5B6819CA3ADC504C26D14F178D62F26D6BEtFFFO" TargetMode="External"/><Relationship Id="rId22" Type="http://schemas.openxmlformats.org/officeDocument/2006/relationships/hyperlink" Target="consultantplus://offline/ref=06CF841941100BF29E8F429D83DD6ABD2E75DC776BBF99C78452BFE07A3C95125BA69F56FF9CF02E7D18ACSES4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kornushin</cp:lastModifiedBy>
  <cp:revision>2</cp:revision>
  <cp:lastPrinted>2019-09-25T07:05:00Z</cp:lastPrinted>
  <dcterms:created xsi:type="dcterms:W3CDTF">2019-10-02T07:14:00Z</dcterms:created>
  <dcterms:modified xsi:type="dcterms:W3CDTF">2019-10-02T07:14:00Z</dcterms:modified>
</cp:coreProperties>
</file>