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78F" w:rsidRDefault="00D7478F">
      <w:pPr>
        <w:spacing w:after="1" w:line="200" w:lineRule="atLeas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80"/>
      </w:tblGrid>
      <w:tr w:rsidR="00D7478F" w:rsidRPr="004F4FF0" w:rsidTr="00A02328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7478F" w:rsidRPr="004F4FF0" w:rsidRDefault="00D7478F" w:rsidP="00D7478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4F4FF0">
              <w:rPr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D7478F" w:rsidRPr="004F4FF0" w:rsidTr="00A02328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7478F" w:rsidRPr="004F4FF0" w:rsidRDefault="00D7478F" w:rsidP="00D7478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4F4FF0">
              <w:rPr>
                <w:b/>
                <w:bCs/>
                <w:sz w:val="28"/>
                <w:szCs w:val="28"/>
              </w:rPr>
              <w:t xml:space="preserve">Собрание депутатов муниципального образования </w:t>
            </w:r>
          </w:p>
        </w:tc>
      </w:tr>
      <w:tr w:rsidR="00D7478F" w:rsidRPr="004F4FF0" w:rsidTr="00A02328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7478F" w:rsidRPr="004F4FF0" w:rsidRDefault="00D7478F" w:rsidP="00D7478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4F4FF0">
              <w:rPr>
                <w:b/>
                <w:bCs/>
                <w:sz w:val="28"/>
                <w:szCs w:val="28"/>
              </w:rPr>
              <w:t>город Кимовск Кимовского района</w:t>
            </w:r>
          </w:p>
        </w:tc>
      </w:tr>
      <w:tr w:rsidR="00D7478F" w:rsidRPr="004F4FF0" w:rsidTr="00A02328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7478F" w:rsidRPr="004F4FF0" w:rsidRDefault="00D7478F" w:rsidP="00D7478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4F4FF0">
              <w:rPr>
                <w:b/>
                <w:bCs/>
                <w:sz w:val="28"/>
                <w:szCs w:val="28"/>
              </w:rPr>
              <w:t>4-го созыва</w:t>
            </w:r>
          </w:p>
          <w:p w:rsidR="00D7478F" w:rsidRPr="004F4FF0" w:rsidRDefault="00D7478F" w:rsidP="00D7478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D7478F" w:rsidRPr="004F4FF0" w:rsidTr="00A02328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7478F" w:rsidRPr="004F4FF0" w:rsidRDefault="00D7478F" w:rsidP="00D7478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F4FF0">
              <w:rPr>
                <w:b/>
                <w:sz w:val="28"/>
                <w:szCs w:val="28"/>
              </w:rPr>
              <w:t xml:space="preserve">РЕШЕНИЕ </w:t>
            </w:r>
          </w:p>
          <w:p w:rsidR="00D7478F" w:rsidRPr="004F4FF0" w:rsidRDefault="00D7478F" w:rsidP="00D7478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</w:tc>
      </w:tr>
    </w:tbl>
    <w:p w:rsidR="00D7478F" w:rsidRPr="004F4FF0" w:rsidRDefault="00D7478F" w:rsidP="00D7478F">
      <w:pPr>
        <w:tabs>
          <w:tab w:val="left" w:pos="4200"/>
          <w:tab w:val="left" w:pos="5115"/>
        </w:tabs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  <w:r w:rsidRPr="004F4FF0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>от</w:t>
      </w:r>
      <w:r w:rsidRPr="004F4FF0">
        <w:rPr>
          <w:b/>
          <w:sz w:val="28"/>
          <w:szCs w:val="28"/>
        </w:rPr>
        <w:t xml:space="preserve">                              №</w:t>
      </w:r>
    </w:p>
    <w:p w:rsidR="00D7478F" w:rsidRDefault="00D7478F">
      <w:pPr>
        <w:spacing w:after="1" w:line="220" w:lineRule="atLeast"/>
        <w:jc w:val="center"/>
      </w:pPr>
    </w:p>
    <w:p w:rsidR="00D7478F" w:rsidRPr="006C1061" w:rsidRDefault="00FB2CC7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 w:rsidRPr="006C1061">
        <w:rPr>
          <w:rFonts w:ascii="PT Astra Serif" w:hAnsi="PT Astra Serif" w:cs="Calibri"/>
          <w:b/>
          <w:sz w:val="28"/>
          <w:szCs w:val="28"/>
        </w:rPr>
        <w:t xml:space="preserve">Об утверждении положения об увековечении памяти </w:t>
      </w:r>
      <w:proofErr w:type="gramStart"/>
      <w:r w:rsidRPr="006C1061">
        <w:rPr>
          <w:rFonts w:ascii="PT Astra Serif" w:hAnsi="PT Astra Serif" w:cs="Calibri"/>
          <w:b/>
          <w:sz w:val="28"/>
          <w:szCs w:val="28"/>
        </w:rPr>
        <w:t>выдающихся</w:t>
      </w:r>
      <w:proofErr w:type="gramEnd"/>
    </w:p>
    <w:p w:rsidR="00D7478F" w:rsidRPr="006C1061" w:rsidRDefault="00FB2CC7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 w:rsidRPr="006C1061">
        <w:rPr>
          <w:rFonts w:ascii="PT Astra Serif" w:hAnsi="PT Astra Serif" w:cs="Calibri"/>
          <w:b/>
          <w:sz w:val="28"/>
          <w:szCs w:val="28"/>
        </w:rPr>
        <w:t xml:space="preserve">личностей и знаменательных событий в </w:t>
      </w:r>
      <w:proofErr w:type="gramStart"/>
      <w:r w:rsidRPr="006C1061">
        <w:rPr>
          <w:rFonts w:ascii="PT Astra Serif" w:hAnsi="PT Astra Serif" w:cs="Calibri"/>
          <w:b/>
          <w:sz w:val="28"/>
          <w:szCs w:val="28"/>
        </w:rPr>
        <w:t>муниципальном</w:t>
      </w:r>
      <w:proofErr w:type="gramEnd"/>
    </w:p>
    <w:p w:rsidR="00D7478F" w:rsidRPr="006C1061" w:rsidRDefault="00FB2CC7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proofErr w:type="gramStart"/>
      <w:r w:rsidRPr="006C1061">
        <w:rPr>
          <w:rFonts w:ascii="PT Astra Serif" w:hAnsi="PT Astra Serif" w:cs="Calibri"/>
          <w:b/>
          <w:sz w:val="28"/>
          <w:szCs w:val="28"/>
        </w:rPr>
        <w:t>образовании</w:t>
      </w:r>
      <w:proofErr w:type="gramEnd"/>
      <w:r w:rsidRPr="006C1061">
        <w:rPr>
          <w:rFonts w:ascii="PT Astra Serif" w:hAnsi="PT Astra Serif" w:cs="Calibri"/>
          <w:b/>
          <w:sz w:val="28"/>
          <w:szCs w:val="28"/>
        </w:rPr>
        <w:t xml:space="preserve"> город Кимовск Кимовского района</w:t>
      </w:r>
    </w:p>
    <w:p w:rsidR="00D7478F" w:rsidRDefault="00D7478F">
      <w:pPr>
        <w:spacing w:after="1" w:line="220" w:lineRule="atLeast"/>
      </w:pPr>
    </w:p>
    <w:p w:rsidR="00D7478F" w:rsidRPr="00C13B8C" w:rsidRDefault="00D7478F" w:rsidP="006C10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C13B8C">
        <w:rPr>
          <w:rFonts w:ascii="PT Astra Serif" w:hAnsi="PT Astra Serif" w:cs="Calibri"/>
          <w:sz w:val="28"/>
          <w:szCs w:val="28"/>
        </w:rPr>
        <w:t xml:space="preserve">В целях определения порядка рассмотрения вопросов и принятия решений об установке памятников, памятных знаков, мемориальных досок на территории муниципального образования город </w:t>
      </w:r>
      <w:r w:rsidR="00FB2CC7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 xml:space="preserve">, в соответствии с Федеральными законами от 25.06.2002 </w:t>
      </w:r>
      <w:hyperlink r:id="rId5" w:history="1">
        <w:r w:rsidRPr="00C13B8C">
          <w:rPr>
            <w:rFonts w:ascii="PT Astra Serif" w:hAnsi="PT Astra Serif" w:cs="Calibri"/>
            <w:sz w:val="28"/>
            <w:szCs w:val="28"/>
          </w:rPr>
          <w:t>N 73-ФЗ</w:t>
        </w:r>
      </w:hyperlink>
      <w:r w:rsidRPr="00C13B8C">
        <w:rPr>
          <w:rFonts w:ascii="PT Astra Serif" w:hAnsi="PT Astra Serif" w:cs="Calibri"/>
          <w:sz w:val="28"/>
          <w:szCs w:val="28"/>
        </w:rPr>
        <w:t xml:space="preserve"> "Об объектах культурного наследия (памятниках истории и культуры) народов Российской Федерации", от 06.10.2003 </w:t>
      </w:r>
      <w:hyperlink r:id="rId6" w:history="1">
        <w:r w:rsidRPr="00C13B8C">
          <w:rPr>
            <w:rFonts w:ascii="PT Astra Serif" w:hAnsi="PT Astra Serif" w:cs="Calibri"/>
            <w:sz w:val="28"/>
            <w:szCs w:val="28"/>
          </w:rPr>
          <w:t>N 131-ФЗ</w:t>
        </w:r>
      </w:hyperlink>
      <w:r w:rsidRPr="00C13B8C">
        <w:rPr>
          <w:rFonts w:ascii="PT Astra Serif" w:hAnsi="PT Astra Serif" w:cs="Calibri"/>
          <w:sz w:val="28"/>
          <w:szCs w:val="28"/>
        </w:rPr>
        <w:t xml:space="preserve"> "Об общих принципах организации местного самоуправления", руководствуясь </w:t>
      </w:r>
      <w:hyperlink r:id="rId7" w:history="1">
        <w:r w:rsidRPr="00C13B8C">
          <w:rPr>
            <w:rFonts w:ascii="PT Astra Serif" w:hAnsi="PT Astra Serif" w:cs="Calibri"/>
            <w:sz w:val="28"/>
            <w:szCs w:val="28"/>
          </w:rPr>
          <w:t xml:space="preserve">ст. </w:t>
        </w:r>
        <w:r w:rsidR="00F801CC" w:rsidRPr="00C13B8C">
          <w:rPr>
            <w:rFonts w:ascii="PT Astra Serif" w:hAnsi="PT Astra Serif" w:cs="Calibri"/>
            <w:sz w:val="28"/>
            <w:szCs w:val="28"/>
          </w:rPr>
          <w:t>7</w:t>
        </w:r>
      </w:hyperlink>
      <w:r w:rsidRPr="00C13B8C">
        <w:rPr>
          <w:rFonts w:ascii="PT Astra Serif" w:hAnsi="PT Astra Serif" w:cs="Calibri"/>
          <w:sz w:val="28"/>
          <w:szCs w:val="28"/>
        </w:rPr>
        <w:t xml:space="preserve"> Устава муниципального образования</w:t>
      </w:r>
      <w:proofErr w:type="gramEnd"/>
      <w:r w:rsidRPr="00C13B8C">
        <w:rPr>
          <w:rFonts w:ascii="PT Astra Serif" w:hAnsi="PT Astra Serif" w:cs="Calibri"/>
          <w:sz w:val="28"/>
          <w:szCs w:val="28"/>
        </w:rPr>
        <w:t xml:space="preserve"> город </w:t>
      </w:r>
      <w:r w:rsidR="00F801CC" w:rsidRPr="00C13B8C">
        <w:rPr>
          <w:rFonts w:ascii="PT Astra Serif" w:hAnsi="PT Astra Serif" w:cs="Calibri"/>
          <w:sz w:val="28"/>
          <w:szCs w:val="28"/>
        </w:rPr>
        <w:t>Кимовск Кимовского ра</w:t>
      </w:r>
      <w:r w:rsidR="006C1061" w:rsidRPr="00C13B8C">
        <w:rPr>
          <w:rFonts w:ascii="PT Astra Serif" w:hAnsi="PT Astra Serif" w:cs="Calibri"/>
          <w:sz w:val="28"/>
          <w:szCs w:val="28"/>
        </w:rPr>
        <w:t>й</w:t>
      </w:r>
      <w:r w:rsidR="00F801CC" w:rsidRPr="00C13B8C">
        <w:rPr>
          <w:rFonts w:ascii="PT Astra Serif" w:hAnsi="PT Astra Serif" w:cs="Calibri"/>
          <w:sz w:val="28"/>
          <w:szCs w:val="28"/>
        </w:rPr>
        <w:t>она,</w:t>
      </w:r>
      <w:r w:rsidRPr="00C13B8C">
        <w:rPr>
          <w:rFonts w:ascii="PT Astra Serif" w:hAnsi="PT Astra Serif" w:cs="Calibri"/>
          <w:sz w:val="28"/>
          <w:szCs w:val="28"/>
        </w:rPr>
        <w:t xml:space="preserve"> Собрание депутатов муниципального образования город </w:t>
      </w:r>
      <w:r w:rsidR="006C1061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 xml:space="preserve"> решило:</w:t>
      </w:r>
    </w:p>
    <w:p w:rsidR="00D7478F" w:rsidRPr="00C13B8C" w:rsidRDefault="00D7478F" w:rsidP="006C10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1. Утвердить </w:t>
      </w:r>
      <w:hyperlink w:anchor="P36" w:history="1">
        <w:r w:rsidRPr="00C13B8C">
          <w:rPr>
            <w:rFonts w:ascii="PT Astra Serif" w:hAnsi="PT Astra Serif" w:cs="Calibri"/>
            <w:sz w:val="28"/>
            <w:szCs w:val="28"/>
          </w:rPr>
          <w:t>Положение</w:t>
        </w:r>
      </w:hyperlink>
      <w:r w:rsidRPr="00C13B8C">
        <w:rPr>
          <w:rFonts w:ascii="PT Astra Serif" w:hAnsi="PT Astra Serif" w:cs="Calibri"/>
          <w:sz w:val="28"/>
          <w:szCs w:val="28"/>
        </w:rPr>
        <w:t xml:space="preserve"> об увековечении памяти выдающихся личностей и знаменательных событий в муниципальном образовании город </w:t>
      </w:r>
      <w:r w:rsidR="006C1061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 xml:space="preserve"> согласно приложению.</w:t>
      </w:r>
    </w:p>
    <w:p w:rsidR="00D7478F" w:rsidRPr="00C13B8C" w:rsidRDefault="00D7478F" w:rsidP="006C10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2. Признать утратившим силу:</w:t>
      </w:r>
    </w:p>
    <w:p w:rsidR="006C1061" w:rsidRPr="00C13B8C" w:rsidRDefault="00D7478F" w:rsidP="006C1061">
      <w:pPr>
        <w:pStyle w:val="ConsPlusTitle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13B8C">
        <w:rPr>
          <w:rFonts w:ascii="PT Astra Serif" w:hAnsi="PT Astra Serif"/>
          <w:sz w:val="28"/>
          <w:szCs w:val="28"/>
        </w:rPr>
        <w:t xml:space="preserve">- </w:t>
      </w:r>
      <w:r w:rsidRPr="00C13B8C">
        <w:rPr>
          <w:rFonts w:ascii="PT Astra Serif" w:hAnsi="PT Astra Serif" w:cs="Times New Roman"/>
          <w:b w:val="0"/>
          <w:sz w:val="28"/>
          <w:szCs w:val="28"/>
        </w:rPr>
        <w:t xml:space="preserve">решение Собрания депутатов муниципального образования город </w:t>
      </w:r>
      <w:r w:rsidR="00F801CC" w:rsidRPr="00C13B8C">
        <w:rPr>
          <w:rFonts w:ascii="PT Astra Serif" w:hAnsi="PT Astra Serif" w:cs="Times New Roman"/>
          <w:b w:val="0"/>
          <w:sz w:val="28"/>
          <w:szCs w:val="28"/>
        </w:rPr>
        <w:t xml:space="preserve"> Кимовск Кимовского района от </w:t>
      </w:r>
      <w:r w:rsidR="006C1061" w:rsidRPr="00C13B8C">
        <w:rPr>
          <w:rFonts w:ascii="PT Astra Serif" w:hAnsi="PT Astra Serif" w:cs="Times New Roman"/>
          <w:b w:val="0"/>
          <w:sz w:val="28"/>
          <w:szCs w:val="28"/>
        </w:rPr>
        <w:t xml:space="preserve">27.02.2007 №24-93 «Об утверждении </w:t>
      </w:r>
      <w:r w:rsidR="00DB3DF0">
        <w:rPr>
          <w:rFonts w:ascii="PT Astra Serif" w:hAnsi="PT Astra Serif" w:cs="Times New Roman"/>
          <w:b w:val="0"/>
          <w:sz w:val="28"/>
          <w:szCs w:val="28"/>
        </w:rPr>
        <w:t>П</w:t>
      </w:r>
      <w:r w:rsidR="006C1061" w:rsidRPr="00C13B8C">
        <w:rPr>
          <w:rFonts w:ascii="PT Astra Serif" w:hAnsi="PT Astra Serif" w:cs="Times New Roman"/>
          <w:b w:val="0"/>
          <w:sz w:val="28"/>
          <w:szCs w:val="28"/>
        </w:rPr>
        <w:t>оложения о порядке установки памятников, мемориальных досок и иных памятных знаков на территории муниципального образования город Кимовск Кимовского района»</w:t>
      </w:r>
    </w:p>
    <w:p w:rsidR="006C1061" w:rsidRPr="00C13B8C" w:rsidRDefault="00D7478F" w:rsidP="006C106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Calibri" w:hAnsi="PT Astra Serif" w:cs="Times New Roman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3. Настоящее решение </w:t>
      </w:r>
      <w:r w:rsidR="006C1061" w:rsidRPr="00C13B8C">
        <w:rPr>
          <w:rFonts w:ascii="PT Astra Serif" w:hAnsi="PT Astra Serif" w:cs="Calibri"/>
          <w:sz w:val="28"/>
          <w:szCs w:val="28"/>
        </w:rPr>
        <w:t>подлежит публикации</w:t>
      </w:r>
      <w:r w:rsidRPr="00C13B8C">
        <w:rPr>
          <w:rFonts w:ascii="PT Astra Serif" w:hAnsi="PT Astra Serif" w:cs="Calibri"/>
          <w:sz w:val="28"/>
          <w:szCs w:val="28"/>
        </w:rPr>
        <w:t xml:space="preserve"> в газете </w:t>
      </w:r>
      <w:r w:rsidR="006C1061" w:rsidRPr="00C13B8C">
        <w:rPr>
          <w:rFonts w:ascii="PT Astra Serif" w:eastAsia="Calibri" w:hAnsi="PT Astra Serif" w:cs="Times New Roman"/>
          <w:sz w:val="28"/>
          <w:szCs w:val="28"/>
        </w:rPr>
        <w:t>"Районные будни. Кимовский район".</w:t>
      </w:r>
    </w:p>
    <w:p w:rsidR="00D7478F" w:rsidRPr="00C13B8C" w:rsidRDefault="00D7478F" w:rsidP="006C1061">
      <w:pPr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4. Решение вступает в силу со дня его официального опубликования.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C1061" w:rsidRPr="00C13B8C" w:rsidTr="006C1061">
        <w:tc>
          <w:tcPr>
            <w:tcW w:w="4785" w:type="dxa"/>
          </w:tcPr>
          <w:p w:rsidR="006C1061" w:rsidRPr="00C13B8C" w:rsidRDefault="006C1061" w:rsidP="006C10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13B8C">
              <w:rPr>
                <w:rFonts w:ascii="PT Astra Serif" w:hAnsi="PT Astra Serif"/>
                <w:sz w:val="28"/>
                <w:szCs w:val="28"/>
              </w:rPr>
              <w:t xml:space="preserve">Глава </w:t>
            </w:r>
          </w:p>
          <w:p w:rsidR="006C1061" w:rsidRPr="00C13B8C" w:rsidRDefault="006C1061" w:rsidP="006C10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13B8C">
              <w:rPr>
                <w:rFonts w:ascii="PT Astra Serif" w:hAnsi="PT Astra Serif"/>
                <w:sz w:val="28"/>
                <w:szCs w:val="28"/>
              </w:rPr>
              <w:t>муниципального образования город Кимовск Кимовского района</w:t>
            </w:r>
          </w:p>
        </w:tc>
        <w:tc>
          <w:tcPr>
            <w:tcW w:w="4786" w:type="dxa"/>
            <w:vAlign w:val="bottom"/>
          </w:tcPr>
          <w:p w:rsidR="006C1061" w:rsidRPr="00C13B8C" w:rsidRDefault="006C1061" w:rsidP="006C1061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C13B8C">
              <w:rPr>
                <w:rFonts w:ascii="PT Astra Serif" w:hAnsi="PT Astra Serif"/>
                <w:sz w:val="28"/>
                <w:szCs w:val="28"/>
              </w:rPr>
              <w:t>С.Ю. Чернов</w:t>
            </w:r>
          </w:p>
        </w:tc>
      </w:tr>
    </w:tbl>
    <w:p w:rsidR="006C1061" w:rsidRPr="00C13B8C" w:rsidRDefault="006C1061" w:rsidP="006C10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7478F" w:rsidRPr="00C13B8C" w:rsidRDefault="00D7478F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p w:rsidR="00D7478F" w:rsidRPr="00C13B8C" w:rsidRDefault="00D7478F">
      <w:pPr>
        <w:spacing w:after="1" w:line="220" w:lineRule="atLeast"/>
        <w:rPr>
          <w:rFonts w:ascii="PT Astra Serif" w:hAnsi="PT Astra Serif" w:cs="Calibri"/>
          <w:sz w:val="28"/>
          <w:szCs w:val="28"/>
        </w:rPr>
      </w:pPr>
    </w:p>
    <w:p w:rsidR="006C1061" w:rsidRPr="00C13B8C" w:rsidRDefault="006C1061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p w:rsidR="00D7478F" w:rsidRPr="00C13B8C" w:rsidRDefault="00D7478F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p w:rsidR="00D7478F" w:rsidRPr="00C13B8C" w:rsidRDefault="00D7478F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p w:rsidR="006C1061" w:rsidRPr="00C13B8C" w:rsidRDefault="006C1061">
      <w:pPr>
        <w:spacing w:after="1" w:line="220" w:lineRule="atLeast"/>
        <w:jc w:val="right"/>
        <w:outlineLvl w:val="0"/>
        <w:rPr>
          <w:rFonts w:ascii="PT Astra Serif" w:hAnsi="PT Astra Serif" w:cs="Calibri"/>
          <w:sz w:val="28"/>
          <w:szCs w:val="28"/>
        </w:rPr>
      </w:pPr>
    </w:p>
    <w:p w:rsidR="00D7478F" w:rsidRPr="00C13B8C" w:rsidRDefault="00D7478F">
      <w:pPr>
        <w:spacing w:after="1" w:line="220" w:lineRule="atLeast"/>
        <w:jc w:val="right"/>
        <w:outlineLvl w:val="0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Приложение</w:t>
      </w:r>
    </w:p>
    <w:p w:rsidR="00D7478F" w:rsidRPr="00C13B8C" w:rsidRDefault="00D7478F">
      <w:pPr>
        <w:spacing w:after="1" w:line="220" w:lineRule="atLeast"/>
        <w:jc w:val="right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к решению Собрания депутатов</w:t>
      </w:r>
    </w:p>
    <w:p w:rsidR="00D7478F" w:rsidRPr="00C13B8C" w:rsidRDefault="00D7478F">
      <w:pPr>
        <w:spacing w:after="1" w:line="220" w:lineRule="atLeast"/>
        <w:jc w:val="right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муниципального образования</w:t>
      </w:r>
    </w:p>
    <w:p w:rsidR="00D7478F" w:rsidRPr="00C13B8C" w:rsidRDefault="00D7478F">
      <w:pPr>
        <w:spacing w:after="1" w:line="220" w:lineRule="atLeast"/>
        <w:jc w:val="right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город </w:t>
      </w:r>
      <w:r w:rsidR="006C1061" w:rsidRPr="00C13B8C">
        <w:rPr>
          <w:rFonts w:ascii="PT Astra Serif" w:hAnsi="PT Astra Serif" w:cs="Calibri"/>
          <w:sz w:val="28"/>
          <w:szCs w:val="28"/>
        </w:rPr>
        <w:t xml:space="preserve"> Кимовск Кимовского района</w:t>
      </w:r>
    </w:p>
    <w:p w:rsidR="00D7478F" w:rsidRPr="00C13B8C" w:rsidRDefault="00D7478F">
      <w:pPr>
        <w:spacing w:after="1" w:line="220" w:lineRule="atLeast"/>
        <w:jc w:val="right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от </w:t>
      </w:r>
      <w:r w:rsidR="006C1061" w:rsidRPr="00C13B8C">
        <w:rPr>
          <w:rFonts w:ascii="PT Astra Serif" w:hAnsi="PT Astra Serif" w:cs="Calibri"/>
          <w:sz w:val="28"/>
          <w:szCs w:val="28"/>
        </w:rPr>
        <w:t>__________</w:t>
      </w:r>
      <w:r w:rsidRPr="00C13B8C">
        <w:rPr>
          <w:rFonts w:ascii="PT Astra Serif" w:hAnsi="PT Astra Serif" w:cs="Calibri"/>
          <w:sz w:val="28"/>
          <w:szCs w:val="28"/>
        </w:rPr>
        <w:t xml:space="preserve">N </w:t>
      </w:r>
      <w:r w:rsidR="006C1061" w:rsidRPr="00C13B8C">
        <w:rPr>
          <w:rFonts w:ascii="PT Astra Serif" w:hAnsi="PT Astra Serif" w:cs="Calibri"/>
          <w:sz w:val="28"/>
          <w:szCs w:val="28"/>
        </w:rPr>
        <w:t>_______</w:t>
      </w:r>
    </w:p>
    <w:p w:rsidR="00D7478F" w:rsidRPr="00C13B8C" w:rsidRDefault="00D7478F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p w:rsidR="00D7478F" w:rsidRPr="00C13B8C" w:rsidRDefault="00D7478F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bookmarkStart w:id="0" w:name="P36"/>
      <w:bookmarkEnd w:id="0"/>
      <w:r w:rsidRPr="00C13B8C">
        <w:rPr>
          <w:rFonts w:ascii="PT Astra Serif" w:hAnsi="PT Astra Serif" w:cs="Calibri"/>
          <w:b/>
          <w:sz w:val="28"/>
          <w:szCs w:val="28"/>
        </w:rPr>
        <w:t>ПОЛОЖЕНИЕ</w:t>
      </w:r>
    </w:p>
    <w:p w:rsidR="00D7478F" w:rsidRPr="00C13B8C" w:rsidRDefault="00D7478F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b/>
          <w:sz w:val="28"/>
          <w:szCs w:val="28"/>
        </w:rPr>
        <w:t>ОБ УВЕКОВЕЧЕНИИ ПАМЯТИ ВЫДАЮЩИХСЯ ЛИЧНОСТЕЙ И ЗНАМЕНАТЕЛЬНЫХ</w:t>
      </w:r>
    </w:p>
    <w:p w:rsidR="00D7478F" w:rsidRPr="00C13B8C" w:rsidRDefault="00D7478F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b/>
          <w:sz w:val="28"/>
          <w:szCs w:val="28"/>
        </w:rPr>
        <w:t xml:space="preserve">СОБЫТИЙ В МУНИЦИПАЛЬНОМ ОБРАЗОВАНИИ ГОРОД </w:t>
      </w:r>
      <w:r w:rsidR="00D10BB6" w:rsidRPr="00C13B8C">
        <w:rPr>
          <w:rFonts w:ascii="PT Astra Serif" w:hAnsi="PT Astra Serif" w:cs="Calibri"/>
          <w:b/>
          <w:sz w:val="28"/>
          <w:szCs w:val="28"/>
        </w:rPr>
        <w:t>КИМОВСК КИМОВСКОГО РАЙОНА</w:t>
      </w:r>
    </w:p>
    <w:p w:rsidR="00D7478F" w:rsidRPr="00C13B8C" w:rsidRDefault="00D7478F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p w:rsidR="00D7478F" w:rsidRPr="00C13B8C" w:rsidRDefault="00D7478F">
      <w:pPr>
        <w:spacing w:after="1" w:line="220" w:lineRule="atLeast"/>
        <w:jc w:val="center"/>
        <w:outlineLvl w:val="1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1. Общие положения</w:t>
      </w:r>
    </w:p>
    <w:p w:rsidR="00D7478F" w:rsidRPr="00C13B8C" w:rsidRDefault="00D7478F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p w:rsidR="00D7478F" w:rsidRPr="00C13B8C" w:rsidRDefault="00D7478F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1.1. Настоящее Положение об увековечении памяти выдающихся личностей и знаменательных событий в муниципальном образовании город </w:t>
      </w:r>
      <w:r w:rsidR="00D10BB6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 xml:space="preserve"> (далее - Положение) устанавливает общие принципы, порядок рассмотрения вопросов и принятия решений об увековечении памяти знаменательных событий, выдающихся личностей, внесших значительный вклад в развитие города, мировой и отечественной науки, культуры, искусства.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1.2. Настоящее Положение не регулирует вопросы установления памятников и памятных знаков на захоронениях граждан, за исключением памятников (памятных знаков) на братских захоронениях. Действие Положения также не распространяется на присвоение имен (названий), не имеющих исторической связи с происшедшими событиями и именами людей, оставивших заметный след в истории России, Тульской области и муниципального образования город </w:t>
      </w:r>
      <w:r w:rsidR="00D10BB6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>.</w:t>
      </w:r>
    </w:p>
    <w:p w:rsidR="00D7478F" w:rsidRPr="00C13B8C" w:rsidRDefault="00D7478F" w:rsidP="00A20466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1.3. Установленный настоящим Положением порядок увековечения памяти выдающихся событий и людей распространяется на все объекты города независимо от их ведомственной принадлежности и формы собственности.</w:t>
      </w:r>
    </w:p>
    <w:p w:rsidR="00D7478F" w:rsidRPr="00C13B8C" w:rsidRDefault="00D7478F" w:rsidP="00A20466">
      <w:pPr>
        <w:spacing w:after="1" w:line="220" w:lineRule="atLeast"/>
        <w:jc w:val="both"/>
        <w:rPr>
          <w:rFonts w:ascii="PT Astra Serif" w:hAnsi="PT Astra Serif"/>
          <w:sz w:val="28"/>
          <w:szCs w:val="28"/>
        </w:rPr>
      </w:pPr>
    </w:p>
    <w:p w:rsidR="00D7478F" w:rsidRPr="00C13B8C" w:rsidRDefault="00D7478F" w:rsidP="00A20466">
      <w:pPr>
        <w:spacing w:after="1" w:line="220" w:lineRule="atLeast"/>
        <w:ind w:firstLine="567"/>
        <w:jc w:val="both"/>
        <w:outlineLvl w:val="1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2. Критерии, являющиеся основаниями для принятия решений об</w:t>
      </w:r>
      <w:r w:rsidR="00A20466">
        <w:rPr>
          <w:rFonts w:ascii="PT Astra Serif" w:hAnsi="PT Astra Serif" w:cs="Calibri"/>
          <w:sz w:val="28"/>
          <w:szCs w:val="28"/>
        </w:rPr>
        <w:t xml:space="preserve"> </w:t>
      </w:r>
      <w:r w:rsidRPr="00C13B8C">
        <w:rPr>
          <w:rFonts w:ascii="PT Astra Serif" w:hAnsi="PT Astra Serif" w:cs="Calibri"/>
          <w:sz w:val="28"/>
          <w:szCs w:val="28"/>
        </w:rPr>
        <w:t>увековечении памяти выдающихся личностей и знаменательных</w:t>
      </w:r>
      <w:r w:rsidR="00A20466">
        <w:rPr>
          <w:rFonts w:ascii="PT Astra Serif" w:hAnsi="PT Astra Serif" w:cs="Calibri"/>
          <w:sz w:val="28"/>
          <w:szCs w:val="28"/>
        </w:rPr>
        <w:t xml:space="preserve"> </w:t>
      </w:r>
      <w:r w:rsidRPr="00C13B8C">
        <w:rPr>
          <w:rFonts w:ascii="PT Astra Serif" w:hAnsi="PT Astra Serif" w:cs="Calibri"/>
          <w:sz w:val="28"/>
          <w:szCs w:val="28"/>
        </w:rPr>
        <w:t xml:space="preserve">событий в муниципальном образовании город </w:t>
      </w:r>
      <w:r w:rsidR="00D10BB6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</w:p>
    <w:p w:rsidR="00D7478F" w:rsidRPr="00C13B8C" w:rsidRDefault="00D7478F" w:rsidP="00A20466">
      <w:pPr>
        <w:spacing w:after="1" w:line="220" w:lineRule="atLeast"/>
        <w:jc w:val="both"/>
        <w:rPr>
          <w:rFonts w:ascii="PT Astra Serif" w:hAnsi="PT Astra Serif"/>
          <w:sz w:val="28"/>
          <w:szCs w:val="28"/>
        </w:rPr>
      </w:pPr>
    </w:p>
    <w:p w:rsidR="00D7478F" w:rsidRPr="00C13B8C" w:rsidRDefault="00D7478F" w:rsidP="00A20466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2.1. Основанием для принятия решения об увековечении памяти выдающихся личностей и знаменательных событий в муниципальном образовании город </w:t>
      </w:r>
      <w:r w:rsidR="00BA6FDA" w:rsidRPr="00C13B8C">
        <w:rPr>
          <w:rFonts w:ascii="PT Astra Serif" w:hAnsi="PT Astra Serif" w:cs="Calibri"/>
          <w:sz w:val="28"/>
          <w:szCs w:val="28"/>
        </w:rPr>
        <w:t xml:space="preserve"> Кимовск Кимовского района </w:t>
      </w:r>
      <w:r w:rsidRPr="00C13B8C">
        <w:rPr>
          <w:rFonts w:ascii="PT Astra Serif" w:hAnsi="PT Astra Serif" w:cs="Calibri"/>
          <w:sz w:val="28"/>
          <w:szCs w:val="28"/>
        </w:rPr>
        <w:t>является:</w:t>
      </w:r>
    </w:p>
    <w:p w:rsidR="00D7478F" w:rsidRPr="00C13B8C" w:rsidRDefault="00D7478F" w:rsidP="00A20466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2.1.1. Значимость события в истории России, Тульской области и муниципального образования город </w:t>
      </w:r>
      <w:r w:rsidR="00BA6FDA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>.</w:t>
      </w:r>
    </w:p>
    <w:p w:rsidR="00D7478F" w:rsidRPr="00C13B8C" w:rsidRDefault="00D7478F" w:rsidP="00A20466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lastRenderedPageBreak/>
        <w:t>2.1.2. Общественное признание достижений личности в государственной, общественной, политической, военной, производственной и хозяйственной деятельности, в науке, искусстве, культуре и спорте.</w:t>
      </w:r>
    </w:p>
    <w:p w:rsidR="00D7478F" w:rsidRPr="00C13B8C" w:rsidRDefault="00D7478F" w:rsidP="00A20466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2.1.3. Особый вклад личности в определенную сферу деятельности, принесший долговременную пользу обществу и муниципальному образованию город </w:t>
      </w:r>
      <w:r w:rsidR="00BA6FDA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>.</w:t>
      </w:r>
    </w:p>
    <w:p w:rsidR="00D7478F" w:rsidRPr="00C13B8C" w:rsidRDefault="00D7478F" w:rsidP="00A20466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2.1.4. Примеры героизма и самопожертвования во имя защиты общественных идеалов.</w:t>
      </w:r>
    </w:p>
    <w:p w:rsidR="00D7478F" w:rsidRDefault="00D7478F" w:rsidP="00A20466">
      <w:pPr>
        <w:spacing w:before="220" w:after="1" w:line="220" w:lineRule="atLeast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2.1.5. Деятельность, послужившая признанию достижений муниципального образования город </w:t>
      </w:r>
      <w:r w:rsidR="00BA6FDA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 xml:space="preserve"> в стране.</w:t>
      </w:r>
    </w:p>
    <w:p w:rsidR="00725475" w:rsidRDefault="00725475" w:rsidP="00725475">
      <w:pPr>
        <w:spacing w:after="0" w:line="240" w:lineRule="auto"/>
        <w:ind w:firstLine="539"/>
        <w:jc w:val="both"/>
        <w:rPr>
          <w:rFonts w:ascii="PT Astra Serif" w:hAnsi="PT Astra Serif" w:cs="Calibri"/>
          <w:sz w:val="28"/>
          <w:szCs w:val="28"/>
        </w:rPr>
      </w:pPr>
    </w:p>
    <w:p w:rsidR="00A02328" w:rsidRDefault="00D7478F" w:rsidP="00725475">
      <w:pPr>
        <w:spacing w:after="0" w:line="240" w:lineRule="auto"/>
        <w:ind w:firstLine="539"/>
        <w:jc w:val="both"/>
        <w:rPr>
          <w:rFonts w:ascii="PT Astra Serif" w:hAnsi="PT Astra Serif" w:cs="Calibri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2.2. </w:t>
      </w:r>
      <w:r w:rsidR="00A02328">
        <w:rPr>
          <w:rFonts w:ascii="PT Astra Serif" w:hAnsi="PT Astra Serif" w:cs="Calibri"/>
          <w:sz w:val="28"/>
          <w:szCs w:val="28"/>
        </w:rPr>
        <w:t xml:space="preserve">Срок, по истечению которого устанавливаются мемориальные </w:t>
      </w:r>
      <w:r w:rsidR="00725475" w:rsidRPr="00725475">
        <w:rPr>
          <w:rFonts w:ascii="PT Astra Serif" w:hAnsi="PT Astra Serif" w:cs="Calibri"/>
          <w:sz w:val="28"/>
          <w:szCs w:val="28"/>
        </w:rPr>
        <w:t xml:space="preserve">  доски устанавлива</w:t>
      </w:r>
      <w:r w:rsidR="00A02328">
        <w:rPr>
          <w:rFonts w:ascii="PT Astra Serif" w:hAnsi="PT Astra Serif" w:cs="Calibri"/>
          <w:sz w:val="28"/>
          <w:szCs w:val="28"/>
        </w:rPr>
        <w:t>ется отдельным решением Собрания депутатов муниципального образования город Кимовск Кимовского района</w:t>
      </w:r>
      <w:r w:rsidR="00725475" w:rsidRPr="00725475">
        <w:rPr>
          <w:rFonts w:ascii="PT Astra Serif" w:hAnsi="PT Astra Serif" w:cs="Calibri"/>
          <w:sz w:val="28"/>
          <w:szCs w:val="28"/>
        </w:rPr>
        <w:t xml:space="preserve"> </w:t>
      </w:r>
    </w:p>
    <w:p w:rsidR="00A20466" w:rsidRDefault="00A20466" w:rsidP="00A20466">
      <w:pPr>
        <w:spacing w:before="220" w:after="1" w:line="220" w:lineRule="atLeast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2.</w:t>
      </w:r>
      <w:r w:rsidR="00A02328">
        <w:rPr>
          <w:rFonts w:ascii="PT Astra Serif" w:hAnsi="PT Astra Serif" w:cs="Calibri"/>
          <w:sz w:val="28"/>
          <w:szCs w:val="28"/>
        </w:rPr>
        <w:t>3</w:t>
      </w:r>
      <w:r>
        <w:rPr>
          <w:rFonts w:ascii="PT Astra Serif" w:hAnsi="PT Astra Serif" w:cs="Calibri"/>
          <w:sz w:val="28"/>
          <w:szCs w:val="28"/>
        </w:rPr>
        <w:t>.</w:t>
      </w:r>
      <w:r w:rsidRPr="00A20466">
        <w:rPr>
          <w:rFonts w:ascii="PT Astra Serif" w:hAnsi="PT Astra Serif" w:cs="Calibri"/>
          <w:sz w:val="28"/>
          <w:szCs w:val="28"/>
        </w:rPr>
        <w:t xml:space="preserve"> Присвоение одному учреждению двух и более имен не допускается.</w:t>
      </w:r>
    </w:p>
    <w:p w:rsidR="00637D0D" w:rsidRPr="00C13B8C" w:rsidRDefault="00637D0D" w:rsidP="00A20466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</w:p>
    <w:p w:rsidR="00D7478F" w:rsidRPr="00C13B8C" w:rsidRDefault="00D7478F" w:rsidP="00A20466">
      <w:pPr>
        <w:spacing w:after="1" w:line="220" w:lineRule="atLeast"/>
        <w:jc w:val="both"/>
        <w:rPr>
          <w:rFonts w:ascii="PT Astra Serif" w:hAnsi="PT Astra Serif"/>
          <w:sz w:val="28"/>
          <w:szCs w:val="28"/>
        </w:rPr>
      </w:pPr>
    </w:p>
    <w:p w:rsidR="00D7478F" w:rsidRPr="00C13B8C" w:rsidRDefault="00D7478F">
      <w:pPr>
        <w:spacing w:after="1" w:line="220" w:lineRule="atLeast"/>
        <w:jc w:val="center"/>
        <w:outlineLvl w:val="1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3. Основные формы увековечения памяти выдающихся личностей</w:t>
      </w:r>
    </w:p>
    <w:p w:rsidR="00D7478F" w:rsidRPr="00C13B8C" w:rsidRDefault="00D7478F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и знаменательных событий в муниципальном образовании</w:t>
      </w:r>
    </w:p>
    <w:p w:rsidR="00D7478F" w:rsidRPr="00C13B8C" w:rsidRDefault="00D7478F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город </w:t>
      </w:r>
      <w:r w:rsidR="00BA6FDA" w:rsidRPr="00C13B8C">
        <w:rPr>
          <w:rFonts w:ascii="PT Astra Serif" w:hAnsi="PT Astra Serif" w:cs="Calibri"/>
          <w:sz w:val="28"/>
          <w:szCs w:val="28"/>
        </w:rPr>
        <w:t xml:space="preserve"> Кимовск Кимовского района</w:t>
      </w:r>
    </w:p>
    <w:p w:rsidR="00D7478F" w:rsidRPr="00C13B8C" w:rsidRDefault="00D7478F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p w:rsidR="00D7478F" w:rsidRPr="00C13B8C" w:rsidRDefault="00D7478F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bookmarkStart w:id="1" w:name="P63"/>
      <w:bookmarkEnd w:id="1"/>
      <w:r w:rsidRPr="00C13B8C">
        <w:rPr>
          <w:rFonts w:ascii="PT Astra Serif" w:hAnsi="PT Astra Serif" w:cs="Calibri"/>
          <w:sz w:val="28"/>
          <w:szCs w:val="28"/>
        </w:rPr>
        <w:t xml:space="preserve">3.1. Основными формами увековечения памяти выдающихся личностей и знаменательных событий в муниципальном образовании город </w:t>
      </w:r>
      <w:r w:rsidR="00BA6FDA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 xml:space="preserve"> являются: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3.1.1. Установка памятных знаков:</w:t>
      </w:r>
    </w:p>
    <w:p w:rsidR="00D7478F" w:rsidRPr="00C13B8C" w:rsidRDefault="00A02328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 К памятным </w:t>
      </w:r>
      <w:r w:rsidR="00D7478F" w:rsidRPr="00C13B8C">
        <w:rPr>
          <w:rFonts w:ascii="PT Astra Serif" w:hAnsi="PT Astra Serif" w:cs="Calibri"/>
          <w:sz w:val="28"/>
          <w:szCs w:val="28"/>
        </w:rPr>
        <w:t xml:space="preserve"> знак</w:t>
      </w:r>
      <w:r>
        <w:rPr>
          <w:rFonts w:ascii="PT Astra Serif" w:hAnsi="PT Astra Serif" w:cs="Calibri"/>
          <w:sz w:val="28"/>
          <w:szCs w:val="28"/>
        </w:rPr>
        <w:t>ам</w:t>
      </w:r>
      <w:r w:rsidR="00D7478F" w:rsidRPr="00C13B8C">
        <w:rPr>
          <w:rFonts w:ascii="PT Astra Serif" w:hAnsi="PT Astra Serif" w:cs="Calibri"/>
          <w:sz w:val="28"/>
          <w:szCs w:val="28"/>
        </w:rPr>
        <w:t xml:space="preserve"> относятся: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- Мемориальные сооружения - отдельные постройки, здания и сооружения с исторически сложившимися территориями, мемориальные квартиры, произведения монументального искусства, объекты науки и техники, включая военные.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- Памятник - произведение искусства, созданное для увековечения людей и исторических событий.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- Отдельно стоящие памятные знаки - стелы, скульптурные композиции и др.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- Мемориальная доска - памятный знак, устанавливаемый на фасаде, в интерьерах зданий, на закрытых территориях и сооружениях, связанных с историческими событиями, жизнью и деятельностью особо выдающихся </w:t>
      </w:r>
      <w:r w:rsidRPr="00C13B8C">
        <w:rPr>
          <w:rFonts w:ascii="PT Astra Serif" w:hAnsi="PT Astra Serif" w:cs="Calibri"/>
          <w:sz w:val="28"/>
          <w:szCs w:val="28"/>
        </w:rPr>
        <w:lastRenderedPageBreak/>
        <w:t>граждан. Мемориальная доска, как правило, содержит краткие биографические сведения о лице или событии, которым посвящается увековечение.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- Информационная доска - посвящается отдельным событиям, факту, явлению и содержит только текстовую информацию.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3.1.2. Присвоение имени названий улицам, ск</w:t>
      </w:r>
      <w:bookmarkStart w:id="2" w:name="_GoBack"/>
      <w:bookmarkEnd w:id="2"/>
      <w:r w:rsidRPr="00C13B8C">
        <w:rPr>
          <w:rFonts w:ascii="PT Astra Serif" w:hAnsi="PT Astra Serif" w:cs="Calibri"/>
          <w:sz w:val="28"/>
          <w:szCs w:val="28"/>
        </w:rPr>
        <w:t>верам, площадям, общественным территориям.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3.1.3. Присвоение имени выдающейся личности муниципальным предприятиям, учреждениям, учебным заведениям, организациям и их филиалам.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3.1.4. Создание и сохранение мемориальных музеев, организация выставок.</w:t>
      </w:r>
    </w:p>
    <w:p w:rsidR="00D7478F" w:rsidRPr="00C13B8C" w:rsidRDefault="00D7478F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p w:rsidR="00D7478F" w:rsidRPr="00C13B8C" w:rsidRDefault="00D7478F">
      <w:pPr>
        <w:spacing w:after="1" w:line="220" w:lineRule="atLeast"/>
        <w:jc w:val="center"/>
        <w:outlineLvl w:val="1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4. Органы, осуществляющие деятельность по вопросам</w:t>
      </w:r>
    </w:p>
    <w:p w:rsidR="00D7478F" w:rsidRPr="00C13B8C" w:rsidRDefault="00D7478F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увековечения памяти выдающихся личностей и знаменательных</w:t>
      </w:r>
    </w:p>
    <w:p w:rsidR="00D7478F" w:rsidRPr="00C13B8C" w:rsidRDefault="00D7478F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событий в муниципальном образовании город </w:t>
      </w:r>
      <w:r w:rsidR="00BA6FDA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>,</w:t>
      </w:r>
    </w:p>
    <w:p w:rsidR="00D7478F" w:rsidRPr="00C13B8C" w:rsidRDefault="00D7478F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и их полномочия</w:t>
      </w:r>
    </w:p>
    <w:p w:rsidR="00D7478F" w:rsidRPr="00C13B8C" w:rsidRDefault="00D7478F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p w:rsidR="00D7478F" w:rsidRPr="00C13B8C" w:rsidRDefault="00D7478F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4.1. Собрание депутатов муниципального образования город </w:t>
      </w:r>
      <w:r w:rsidR="00BA6FDA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>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4.1.1. Собрание депутатов муниципального образования город </w:t>
      </w:r>
      <w:r w:rsidR="00BA6FDA" w:rsidRPr="00C13B8C">
        <w:rPr>
          <w:rFonts w:ascii="PT Astra Serif" w:hAnsi="PT Astra Serif" w:cs="Calibri"/>
          <w:sz w:val="28"/>
          <w:szCs w:val="28"/>
        </w:rPr>
        <w:t xml:space="preserve">Кимовск Кимовского района </w:t>
      </w:r>
      <w:r w:rsidRPr="00C13B8C">
        <w:rPr>
          <w:rFonts w:ascii="PT Astra Serif" w:hAnsi="PT Astra Serif" w:cs="Calibri"/>
          <w:sz w:val="28"/>
          <w:szCs w:val="28"/>
        </w:rPr>
        <w:t xml:space="preserve"> принимает решение об увековечении памяти выдающихся личностей и знаменательных событий в муниципальном образовании город </w:t>
      </w:r>
      <w:r w:rsidR="00BA6FDA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>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4.2. Администрация муниципального образования </w:t>
      </w:r>
      <w:r w:rsidR="00BA6FDA" w:rsidRPr="00C13B8C">
        <w:rPr>
          <w:rFonts w:ascii="PT Astra Serif" w:hAnsi="PT Astra Serif" w:cs="Calibri"/>
          <w:sz w:val="28"/>
          <w:szCs w:val="28"/>
        </w:rPr>
        <w:t>Кимовский район</w:t>
      </w:r>
      <w:r w:rsidRPr="00C13B8C">
        <w:rPr>
          <w:rFonts w:ascii="PT Astra Serif" w:hAnsi="PT Astra Serif" w:cs="Calibri"/>
          <w:sz w:val="28"/>
          <w:szCs w:val="28"/>
        </w:rPr>
        <w:t>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4.2.1. Администрация муниципального образования </w:t>
      </w:r>
      <w:r w:rsidR="00BA6FDA" w:rsidRPr="00C13B8C">
        <w:rPr>
          <w:rFonts w:ascii="PT Astra Serif" w:hAnsi="PT Astra Serif" w:cs="Calibri"/>
          <w:sz w:val="28"/>
          <w:szCs w:val="28"/>
        </w:rPr>
        <w:t xml:space="preserve">Кимовский район </w:t>
      </w:r>
      <w:r w:rsidRPr="00C13B8C">
        <w:rPr>
          <w:rFonts w:ascii="PT Astra Serif" w:hAnsi="PT Astra Serif" w:cs="Calibri"/>
          <w:sz w:val="28"/>
          <w:szCs w:val="28"/>
        </w:rPr>
        <w:t xml:space="preserve"> на основании решения Собрания депутатов муниципального образования город </w:t>
      </w:r>
      <w:r w:rsidR="00BA6FDA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 xml:space="preserve"> издает </w:t>
      </w:r>
      <w:r w:rsidR="00BA6FDA" w:rsidRPr="00C13B8C">
        <w:rPr>
          <w:rFonts w:ascii="PT Astra Serif" w:hAnsi="PT Astra Serif" w:cs="Calibri"/>
          <w:sz w:val="28"/>
          <w:szCs w:val="28"/>
        </w:rPr>
        <w:t>постановление</w:t>
      </w:r>
      <w:r w:rsidRPr="00C13B8C">
        <w:rPr>
          <w:rFonts w:ascii="PT Astra Serif" w:hAnsi="PT Astra Serif" w:cs="Calibri"/>
          <w:sz w:val="28"/>
          <w:szCs w:val="28"/>
        </w:rPr>
        <w:t xml:space="preserve"> о разрешении проведения работ по созданию (размещению) объекта, увековечивающего память выдающейся личности и знаменательного события в муниципальном образовании город </w:t>
      </w:r>
      <w:r w:rsidR="00BA6FDA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>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4.2.2. Рассматривает проекты памятных знаков.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4.2.3. Проводит церемонию торжественного открытия памятных знаков.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4.2.4. Ведет Реестр муниципальных памятных знаков по форме, установленной </w:t>
      </w:r>
      <w:hyperlink w:anchor="P149" w:history="1">
        <w:r w:rsidRPr="00C13B8C">
          <w:rPr>
            <w:rFonts w:ascii="PT Astra Serif" w:hAnsi="PT Astra Serif" w:cs="Calibri"/>
            <w:sz w:val="28"/>
            <w:szCs w:val="28"/>
          </w:rPr>
          <w:t>приложением 1</w:t>
        </w:r>
      </w:hyperlink>
      <w:r w:rsidRPr="00C13B8C">
        <w:rPr>
          <w:rFonts w:ascii="PT Astra Serif" w:hAnsi="PT Astra Serif" w:cs="Calibri"/>
          <w:sz w:val="28"/>
          <w:szCs w:val="28"/>
        </w:rPr>
        <w:t xml:space="preserve"> к настоящему Положению.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4.2.5. Контролирует поддержание должного эстетического и технического состояния памятных знаков.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lastRenderedPageBreak/>
        <w:t>4.2.6. Контролирует изготавливаемые памятные знаки и объекты на их соответствие сложившейся градостроительной ситуации, перспективным проектам застройки (реконструкции), высокому художественному уровню предлагаемых решений.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4.2.7. При согласовании градостроительной и иной проектной документации контролирует присвоение названий вновь проектируемым общественным территориям, направляет на рассмотрение Комиссии перечень имен (названий) вновь устраиваемых улиц, микрорайонов, скверов и других элементов городской планировочной структуры.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4.2.8. Осуществляет </w:t>
      </w:r>
      <w:proofErr w:type="gramStart"/>
      <w:r w:rsidRPr="00C13B8C">
        <w:rPr>
          <w:rFonts w:ascii="PT Astra Serif" w:hAnsi="PT Astra Serif" w:cs="Calibri"/>
          <w:sz w:val="28"/>
          <w:szCs w:val="28"/>
        </w:rPr>
        <w:t>контроль за</w:t>
      </w:r>
      <w:proofErr w:type="gramEnd"/>
      <w:r w:rsidRPr="00C13B8C">
        <w:rPr>
          <w:rFonts w:ascii="PT Astra Serif" w:hAnsi="PT Astra Serif" w:cs="Calibri"/>
          <w:sz w:val="28"/>
          <w:szCs w:val="28"/>
        </w:rPr>
        <w:t xml:space="preserve"> сохранностью мемориальных досок, других объектов при выдаче разрешений на производство работ по ремонту, реконструкции зданий, благоустройству территорий, новому строительству.</w:t>
      </w:r>
    </w:p>
    <w:p w:rsidR="00D00CFC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4.3. Функции комиссии по увековечению памяти выдающихся личностей и знаменательных событий в муниципальном образовании город </w:t>
      </w:r>
      <w:r w:rsidR="00D00CFC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 xml:space="preserve"> (далее - Комиссия) осуществляет </w:t>
      </w:r>
      <w:r w:rsidR="00D00CFC" w:rsidRPr="00C13B8C">
        <w:rPr>
          <w:rFonts w:ascii="PT Astra Serif" w:hAnsi="PT Astra Serif" w:cs="Calibri"/>
          <w:sz w:val="28"/>
          <w:szCs w:val="28"/>
        </w:rPr>
        <w:t xml:space="preserve"> комиссия</w:t>
      </w:r>
      <w:r w:rsidR="00D00CFC" w:rsidRPr="00C13B8C">
        <w:rPr>
          <w:rFonts w:ascii="PT Astra Serif" w:hAnsi="PT Astra Serif"/>
          <w:sz w:val="28"/>
          <w:szCs w:val="28"/>
        </w:rPr>
        <w:t xml:space="preserve"> по наименованию, переименованию и упразднению наименования улиц, площадей  и иных территорий проживания граждан в населенных пунктах, установления нумерации домов на территории муниципального образования город Кимовск Кимовского района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4.3.1. Комиссия является первичным звеном рассмотрения вопросов, связанных с увековечением памяти выдающихся личностей и знаменательных событий в муниципальном образовании город </w:t>
      </w:r>
      <w:r w:rsidR="00292025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>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4.3.2. Рассматривает заявления, ходатайства всех инициаторов увековечения памяти выдающихся личностей и знаменательных событий в муниципальном образовании город </w:t>
      </w:r>
      <w:r w:rsidR="00394D08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>, а также заявления и ходатайства о демонтаже мемориальных знаков и целесообразности восстановления утраченных памятных знаков.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4.3.3. Формирует собственные предложения по вопросам увековечения памяти выдающихся личностей и знаменательных событий в муниципальном образовании город </w:t>
      </w:r>
      <w:r w:rsidR="00394D08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>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4.3.4. Представляет на заседании Собрания депутатов ходатайство и проект решения по увековечению памяти выдающихся личностей и знаменательных событий в муниципальном образовании город </w:t>
      </w:r>
      <w:r w:rsidR="00394D08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>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4.3.5. Запрашивает и получает в установленном порядке необходимые для работы Комиссии информацию, документацию и материалы в соответствии с ее компетенцией.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lastRenderedPageBreak/>
        <w:t xml:space="preserve">4.3.6. Приглашает представителей заинтересованных органов и различных организаций муниципального образования город </w:t>
      </w:r>
      <w:r w:rsidR="00394D08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 xml:space="preserve"> для заслушивания информации и предложений по рассматриваемым вопросам.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4.3.7. Принимает и отклоняет предложения, ходатайства по вопросам увековечения памяти выдающихся личностей и знаменательных событий в муниципальном образовании город </w:t>
      </w:r>
      <w:r w:rsidR="00394D08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>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4.3.8. Деятельность комиссии осуществляется в соответствии с </w:t>
      </w:r>
      <w:r w:rsidR="00420C95" w:rsidRPr="00C13B8C">
        <w:rPr>
          <w:rFonts w:ascii="PT Astra Serif" w:hAnsi="PT Astra Serif" w:cs="Calibri"/>
          <w:sz w:val="28"/>
          <w:szCs w:val="28"/>
        </w:rPr>
        <w:t xml:space="preserve">решением Собрания </w:t>
      </w:r>
      <w:r w:rsidRPr="00C13B8C">
        <w:rPr>
          <w:rFonts w:ascii="PT Astra Serif" w:hAnsi="PT Astra Serif" w:cs="Calibri"/>
          <w:sz w:val="28"/>
          <w:szCs w:val="28"/>
        </w:rPr>
        <w:t xml:space="preserve">  депутатов муниципального образования город </w:t>
      </w:r>
      <w:r w:rsidR="00420C95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 xml:space="preserve">, утвержденным решением Собрания депутатов муниципального образования город </w:t>
      </w:r>
      <w:r w:rsidR="00420C95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 xml:space="preserve"> от </w:t>
      </w:r>
      <w:r w:rsidR="00420C95" w:rsidRPr="00C13B8C">
        <w:rPr>
          <w:rFonts w:ascii="PT Astra Serif" w:hAnsi="PT Astra Serif" w:cs="Calibri"/>
          <w:sz w:val="28"/>
          <w:szCs w:val="28"/>
        </w:rPr>
        <w:t>15</w:t>
      </w:r>
      <w:r w:rsidRPr="00C13B8C">
        <w:rPr>
          <w:rFonts w:ascii="PT Astra Serif" w:hAnsi="PT Astra Serif" w:cs="Calibri"/>
          <w:sz w:val="28"/>
          <w:szCs w:val="28"/>
        </w:rPr>
        <w:t>.</w:t>
      </w:r>
      <w:r w:rsidR="00420C95" w:rsidRPr="00C13B8C">
        <w:rPr>
          <w:rFonts w:ascii="PT Astra Serif" w:hAnsi="PT Astra Serif" w:cs="Calibri"/>
          <w:sz w:val="28"/>
          <w:szCs w:val="28"/>
        </w:rPr>
        <w:t>05</w:t>
      </w:r>
      <w:r w:rsidRPr="00C13B8C">
        <w:rPr>
          <w:rFonts w:ascii="PT Astra Serif" w:hAnsi="PT Astra Serif" w:cs="Calibri"/>
          <w:sz w:val="28"/>
          <w:szCs w:val="28"/>
        </w:rPr>
        <w:t>.20</w:t>
      </w:r>
      <w:r w:rsidR="00420C95" w:rsidRPr="00C13B8C">
        <w:rPr>
          <w:rFonts w:ascii="PT Astra Serif" w:hAnsi="PT Astra Serif" w:cs="Calibri"/>
          <w:sz w:val="28"/>
          <w:szCs w:val="28"/>
        </w:rPr>
        <w:t>14</w:t>
      </w:r>
      <w:r w:rsidRPr="00C13B8C">
        <w:rPr>
          <w:rFonts w:ascii="PT Astra Serif" w:hAnsi="PT Astra Serif" w:cs="Calibri"/>
          <w:sz w:val="28"/>
          <w:szCs w:val="28"/>
        </w:rPr>
        <w:t xml:space="preserve"> N </w:t>
      </w:r>
      <w:r w:rsidR="00420C95" w:rsidRPr="00C13B8C">
        <w:rPr>
          <w:rFonts w:ascii="PT Astra Serif" w:hAnsi="PT Astra Serif" w:cs="Calibri"/>
          <w:sz w:val="28"/>
          <w:szCs w:val="28"/>
        </w:rPr>
        <w:t>15</w:t>
      </w:r>
      <w:r w:rsidRPr="00C13B8C">
        <w:rPr>
          <w:rFonts w:ascii="PT Astra Serif" w:hAnsi="PT Astra Serif" w:cs="Calibri"/>
          <w:sz w:val="28"/>
          <w:szCs w:val="28"/>
        </w:rPr>
        <w:t>-</w:t>
      </w:r>
      <w:r w:rsidR="00420C95" w:rsidRPr="00C13B8C">
        <w:rPr>
          <w:rFonts w:ascii="PT Astra Serif" w:hAnsi="PT Astra Serif" w:cs="Calibri"/>
          <w:sz w:val="28"/>
          <w:szCs w:val="28"/>
        </w:rPr>
        <w:t>48</w:t>
      </w:r>
      <w:r w:rsidRPr="00C13B8C">
        <w:rPr>
          <w:rFonts w:ascii="PT Astra Serif" w:hAnsi="PT Astra Serif" w:cs="Calibri"/>
          <w:sz w:val="28"/>
          <w:szCs w:val="28"/>
        </w:rPr>
        <w:t>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4.4. Собственники недвижимого имущества (земельных участков, строений, сооружений) - юридические и физические лица, на котором планируется установка памятного знака: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4.4.1. Участвуют в заседании Комиссии и согласовании места размещения памятного объекта.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4.4.2. После принятия решения Собранием депутатов предоставляют участок территории, фасада, ограждения и т.п. для размещения памятной информации.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4.4.3. Обеспечивают доступ к объекту для проведения торжеств и общественных мероприятий, посвященных этому памятному знаку.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4.4.4. Согласие такого лица является обязательным условием при размещении мемориального объекта.</w:t>
      </w:r>
    </w:p>
    <w:p w:rsidR="00D7478F" w:rsidRPr="00C13B8C" w:rsidRDefault="00D7478F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p w:rsidR="00D7478F" w:rsidRPr="00C13B8C" w:rsidRDefault="00D7478F">
      <w:pPr>
        <w:spacing w:after="1" w:line="220" w:lineRule="atLeast"/>
        <w:jc w:val="center"/>
        <w:outlineLvl w:val="1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5. Порядок принятия решения об увековечивании памяти</w:t>
      </w:r>
    </w:p>
    <w:p w:rsidR="00D7478F" w:rsidRPr="00C13B8C" w:rsidRDefault="00D7478F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выдающихся личностей и знаменательных событий</w:t>
      </w:r>
    </w:p>
    <w:p w:rsidR="00D7478F" w:rsidRPr="00C13B8C" w:rsidRDefault="00D7478F">
      <w:pPr>
        <w:spacing w:after="1" w:line="220" w:lineRule="atLeast"/>
        <w:jc w:val="center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в муниципальном образовании город </w:t>
      </w:r>
      <w:r w:rsidR="005817D7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</w:p>
    <w:p w:rsidR="00D7478F" w:rsidRPr="00C13B8C" w:rsidRDefault="00D7478F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p w:rsidR="00D7478F" w:rsidRPr="00C13B8C" w:rsidRDefault="00D7478F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5.1. Инициаторами увековечения памяти выдающихся личностей и знаменательных событий в муниципальном образовании город </w:t>
      </w:r>
      <w:r w:rsidR="005817D7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 xml:space="preserve"> могут выступать органы государственной власти и местного самоуправления, предприятия, учреждения, организации, общественные объединения.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5.2. Ходатайства родственников не рассматриваются.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5.3. Лица, выступающие с инициативой об увековечении памяти выдающихся личностей и знаменательных событий в муниципальном образовании город </w:t>
      </w:r>
      <w:r w:rsidR="005817D7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>, представляют Комиссии следующие документы: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lastRenderedPageBreak/>
        <w:t xml:space="preserve">5.3.1. Ходатайство, содержащее необходимые общие сведения о знаменательном событии или деятеле, с подробной мотивировкой целесообразности увековечения их памяти и указанием формы увековечения памяти согласно </w:t>
      </w:r>
      <w:hyperlink w:anchor="P63" w:history="1">
        <w:r w:rsidRPr="00C13B8C">
          <w:rPr>
            <w:rFonts w:ascii="PT Astra Serif" w:hAnsi="PT Astra Serif" w:cs="Calibri"/>
            <w:sz w:val="28"/>
            <w:szCs w:val="28"/>
          </w:rPr>
          <w:t>п. 3.1</w:t>
        </w:r>
      </w:hyperlink>
      <w:r w:rsidRPr="00C13B8C">
        <w:rPr>
          <w:rFonts w:ascii="PT Astra Serif" w:hAnsi="PT Astra Serif" w:cs="Calibri"/>
          <w:sz w:val="28"/>
          <w:szCs w:val="28"/>
        </w:rPr>
        <w:t xml:space="preserve"> настоящего Положения.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5.3.2. Копии документов, подтверждающих достоверность события или заслуги лица, имя которого увековечивается.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5.3.3. Документы из соответствующих организаций с указанием периода проживания (деятельности) в данном здании лица, жизнь и деятельность которого увековечиваются.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5.3.4. Предложение по тексту надписи на памятнике, памятном знаке или мемориальной доске, а также сведения о предполагаемом месте их установки.</w:t>
      </w:r>
    </w:p>
    <w:p w:rsidR="00C13B8C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5.3.5. Проект (эскиз, макет) памятного знака, согласованный с </w:t>
      </w:r>
      <w:r w:rsidR="005817D7" w:rsidRPr="00C13B8C">
        <w:rPr>
          <w:rFonts w:ascii="PT Astra Serif" w:hAnsi="PT Astra Serif" w:cs="Calibri"/>
          <w:sz w:val="28"/>
          <w:szCs w:val="28"/>
        </w:rPr>
        <w:t xml:space="preserve">главой администрации муниципального образования Кимовский район, начальником отдела архитектуры и строительства муниципального образования Кимовский район, начальником </w:t>
      </w:r>
      <w:r w:rsidR="00C13B8C" w:rsidRPr="00C13B8C">
        <w:rPr>
          <w:rFonts w:ascii="PT Astra Serif" w:hAnsi="PT Astra Serif" w:cs="Calibri"/>
          <w:sz w:val="28"/>
          <w:szCs w:val="28"/>
        </w:rPr>
        <w:t>отдела земельных и имущественных отношений.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5.3.6. Сведения об источниках финансирования работ по увековечиванию памяти.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5.4. Комиссия рассматривает ходатайство и выносит по нему решение в течение 30 дней. В случае возникновения разногласий по тексту памятной надписи, хронологии событий или исторической достоверности Комиссия вправе провести дополнительную проверку, сделать запросы, обследование, назначить экспертизу, заслушать специалистов в соответствующей области. В этом случае срок рассмотрения может быть продлен, но не более чем на 30 дней.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5.5. По результатам рассмотрения поступивших ходатайств Комиссия принимает решение о возможности увековечения памяти или </w:t>
      </w:r>
      <w:proofErr w:type="gramStart"/>
      <w:r w:rsidRPr="00C13B8C">
        <w:rPr>
          <w:rFonts w:ascii="PT Astra Serif" w:hAnsi="PT Astra Serif" w:cs="Calibri"/>
          <w:sz w:val="28"/>
          <w:szCs w:val="28"/>
        </w:rPr>
        <w:t>об отказе в удовлетворении ходатайства в связи с отсутствием оснований для увековечения</w:t>
      </w:r>
      <w:proofErr w:type="gramEnd"/>
      <w:r w:rsidRPr="00C13B8C">
        <w:rPr>
          <w:rFonts w:ascii="PT Astra Serif" w:hAnsi="PT Astra Serif" w:cs="Calibri"/>
          <w:sz w:val="28"/>
          <w:szCs w:val="28"/>
        </w:rPr>
        <w:t xml:space="preserve"> памяти, предусмотренных настоящим Положением.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5.6. В случае положительного решения </w:t>
      </w:r>
      <w:proofErr w:type="gramStart"/>
      <w:r w:rsidRPr="00C13B8C">
        <w:rPr>
          <w:rFonts w:ascii="PT Astra Serif" w:hAnsi="PT Astra Serif" w:cs="Calibri"/>
          <w:sz w:val="28"/>
          <w:szCs w:val="28"/>
        </w:rPr>
        <w:t>по</w:t>
      </w:r>
      <w:proofErr w:type="gramEnd"/>
      <w:r w:rsidRPr="00C13B8C">
        <w:rPr>
          <w:rFonts w:ascii="PT Astra Serif" w:hAnsi="PT Astra Serif" w:cs="Calibri"/>
          <w:sz w:val="28"/>
          <w:szCs w:val="28"/>
        </w:rPr>
        <w:t xml:space="preserve"> </w:t>
      </w:r>
      <w:proofErr w:type="gramStart"/>
      <w:r w:rsidRPr="00C13B8C">
        <w:rPr>
          <w:rFonts w:ascii="PT Astra Serif" w:hAnsi="PT Astra Serif" w:cs="Calibri"/>
          <w:sz w:val="28"/>
          <w:szCs w:val="28"/>
        </w:rPr>
        <w:t>увековечении</w:t>
      </w:r>
      <w:proofErr w:type="gramEnd"/>
      <w:r w:rsidRPr="00C13B8C">
        <w:rPr>
          <w:rFonts w:ascii="PT Astra Serif" w:hAnsi="PT Astra Serif" w:cs="Calibri"/>
          <w:sz w:val="28"/>
          <w:szCs w:val="28"/>
        </w:rPr>
        <w:t xml:space="preserve"> памяти Комиссия представляет на заседании Собрания депутатов ходатайство и проект решения. К проекту решения прилагается выписка из протокола заседания Комиссии.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5.7. В решении Собрания депутатов муниципального образования город </w:t>
      </w:r>
      <w:r w:rsidR="00C13B8C" w:rsidRPr="00C13B8C">
        <w:rPr>
          <w:rFonts w:ascii="PT Astra Serif" w:hAnsi="PT Astra Serif" w:cs="Calibri"/>
          <w:sz w:val="28"/>
          <w:szCs w:val="28"/>
        </w:rPr>
        <w:t xml:space="preserve">Кимовск Кимовского района </w:t>
      </w:r>
      <w:r w:rsidRPr="00C13B8C">
        <w:rPr>
          <w:rFonts w:ascii="PT Astra Serif" w:hAnsi="PT Astra Serif" w:cs="Calibri"/>
          <w:sz w:val="28"/>
          <w:szCs w:val="28"/>
        </w:rPr>
        <w:t xml:space="preserve"> об увековечения памяти выдающихся личностей и знаменательных событий в городе указываются: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lastRenderedPageBreak/>
        <w:t>5.7.1. Наименование события или фамилия, имя, отчество лица, память которого увековечивается.</w:t>
      </w:r>
    </w:p>
    <w:p w:rsidR="00D7478F" w:rsidRDefault="00D7478F">
      <w:pPr>
        <w:spacing w:before="220" w:after="1" w:line="220" w:lineRule="atLeast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5.7.2. Форма увековечения с указанием места размещения памятных знаков.</w:t>
      </w:r>
    </w:p>
    <w:p w:rsidR="0057350D" w:rsidRDefault="00DB3DF0" w:rsidP="00DB3DF0">
      <w:pPr>
        <w:spacing w:before="220" w:after="1" w:line="220" w:lineRule="atLeast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5.7.3. В случае отклонения ходатайства </w:t>
      </w:r>
      <w:r w:rsidR="0057350D">
        <w:rPr>
          <w:rFonts w:ascii="PT Astra Serif" w:hAnsi="PT Astra Serif" w:cs="Calibri"/>
          <w:sz w:val="28"/>
          <w:szCs w:val="28"/>
        </w:rPr>
        <w:t xml:space="preserve">на заседании </w:t>
      </w:r>
      <w:r>
        <w:rPr>
          <w:rFonts w:ascii="PT Astra Serif" w:hAnsi="PT Astra Serif" w:cs="Calibri"/>
          <w:sz w:val="28"/>
          <w:szCs w:val="28"/>
        </w:rPr>
        <w:t>Комисси</w:t>
      </w:r>
      <w:r w:rsidR="0057350D">
        <w:rPr>
          <w:rFonts w:ascii="PT Astra Serif" w:hAnsi="PT Astra Serif" w:cs="Calibri"/>
          <w:sz w:val="28"/>
          <w:szCs w:val="28"/>
        </w:rPr>
        <w:t>и</w:t>
      </w:r>
      <w:r>
        <w:rPr>
          <w:rFonts w:ascii="PT Astra Serif" w:hAnsi="PT Astra Serif" w:cs="Calibri"/>
          <w:sz w:val="28"/>
          <w:szCs w:val="28"/>
        </w:rPr>
        <w:t xml:space="preserve">, </w:t>
      </w:r>
      <w:r w:rsidR="0057350D">
        <w:rPr>
          <w:rFonts w:ascii="PT Astra Serif" w:hAnsi="PT Astra Serif" w:cs="Calibri"/>
          <w:sz w:val="28"/>
          <w:szCs w:val="28"/>
        </w:rPr>
        <w:t>о своем решении Комиссия</w:t>
      </w:r>
      <w:r>
        <w:rPr>
          <w:rFonts w:ascii="PT Astra Serif" w:hAnsi="PT Astra Serif" w:cs="Calibri"/>
          <w:sz w:val="28"/>
          <w:szCs w:val="28"/>
        </w:rPr>
        <w:t xml:space="preserve"> обязана известить и</w:t>
      </w:r>
      <w:r w:rsidRPr="00C13B8C">
        <w:rPr>
          <w:rFonts w:ascii="PT Astra Serif" w:hAnsi="PT Astra Serif" w:cs="Calibri"/>
          <w:sz w:val="28"/>
          <w:szCs w:val="28"/>
        </w:rPr>
        <w:t>нициатора увековечения памяти</w:t>
      </w:r>
      <w:r>
        <w:rPr>
          <w:rFonts w:ascii="PT Astra Serif" w:hAnsi="PT Astra Serif" w:cs="Calibri"/>
          <w:sz w:val="28"/>
          <w:szCs w:val="28"/>
        </w:rPr>
        <w:t xml:space="preserve"> в течени</w:t>
      </w:r>
      <w:r w:rsidR="0057350D">
        <w:rPr>
          <w:rFonts w:ascii="PT Astra Serif" w:hAnsi="PT Astra Serif" w:cs="Calibri"/>
          <w:sz w:val="28"/>
          <w:szCs w:val="28"/>
        </w:rPr>
        <w:t>е</w:t>
      </w:r>
      <w:r>
        <w:rPr>
          <w:rFonts w:ascii="PT Astra Serif" w:hAnsi="PT Astra Serif" w:cs="Calibri"/>
          <w:sz w:val="28"/>
          <w:szCs w:val="28"/>
        </w:rPr>
        <w:t xml:space="preserve"> 30 дней </w:t>
      </w:r>
      <w:r w:rsidR="0057350D">
        <w:rPr>
          <w:rFonts w:ascii="PT Astra Serif" w:hAnsi="PT Astra Serif" w:cs="Calibri"/>
          <w:sz w:val="28"/>
          <w:szCs w:val="28"/>
        </w:rPr>
        <w:t>с момента рассмотрения ходатайства.</w:t>
      </w:r>
    </w:p>
    <w:p w:rsidR="00D7478F" w:rsidRDefault="0057350D" w:rsidP="00DB3DF0">
      <w:pPr>
        <w:spacing w:before="220" w:after="1" w:line="220" w:lineRule="atLeast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5.7.4. </w:t>
      </w:r>
      <w:r w:rsidRPr="00C13B8C">
        <w:rPr>
          <w:rFonts w:ascii="PT Astra Serif" w:hAnsi="PT Astra Serif" w:cs="Calibri"/>
          <w:sz w:val="28"/>
          <w:szCs w:val="28"/>
        </w:rPr>
        <w:t>В случае положительного решения по увековечени</w:t>
      </w:r>
      <w:r>
        <w:rPr>
          <w:rFonts w:ascii="PT Astra Serif" w:hAnsi="PT Astra Serif" w:cs="Calibri"/>
          <w:sz w:val="28"/>
          <w:szCs w:val="28"/>
        </w:rPr>
        <w:t>ю</w:t>
      </w:r>
      <w:r w:rsidRPr="00C13B8C">
        <w:rPr>
          <w:rFonts w:ascii="PT Astra Serif" w:hAnsi="PT Astra Serif" w:cs="Calibri"/>
          <w:sz w:val="28"/>
          <w:szCs w:val="28"/>
        </w:rPr>
        <w:t xml:space="preserve"> памяти</w:t>
      </w:r>
      <w:r>
        <w:rPr>
          <w:rFonts w:ascii="PT Astra Serif" w:hAnsi="PT Astra Serif" w:cs="Calibri"/>
          <w:sz w:val="28"/>
          <w:szCs w:val="28"/>
        </w:rPr>
        <w:t xml:space="preserve"> на </w:t>
      </w:r>
      <w:r w:rsidRPr="00C13B8C">
        <w:rPr>
          <w:rFonts w:ascii="PT Astra Serif" w:hAnsi="PT Astra Serif" w:cs="Calibri"/>
          <w:sz w:val="28"/>
          <w:szCs w:val="28"/>
        </w:rPr>
        <w:t xml:space="preserve"> заседании Собрания депутатов</w:t>
      </w:r>
      <w:r>
        <w:rPr>
          <w:rFonts w:ascii="PT Astra Serif" w:hAnsi="PT Astra Serif" w:cs="Calibri"/>
          <w:sz w:val="28"/>
          <w:szCs w:val="28"/>
        </w:rPr>
        <w:t xml:space="preserve"> муниципального образования город Кимовск Кимовского района, Собрание депутатов обязано из</w:t>
      </w:r>
      <w:r w:rsidR="00715BB1">
        <w:rPr>
          <w:rFonts w:ascii="PT Astra Serif" w:hAnsi="PT Astra Serif" w:cs="Calibri"/>
          <w:sz w:val="28"/>
          <w:szCs w:val="28"/>
        </w:rPr>
        <w:t>вестить Комиссию и инициатора увековечения памяти в течение 20 дней со дня принятия решения.</w:t>
      </w:r>
    </w:p>
    <w:p w:rsidR="00715BB1" w:rsidRPr="00C13B8C" w:rsidRDefault="00715BB1" w:rsidP="00DB3DF0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</w:p>
    <w:p w:rsidR="00D7478F" w:rsidRPr="00C13B8C" w:rsidRDefault="00D7478F">
      <w:pPr>
        <w:spacing w:after="1" w:line="220" w:lineRule="atLeast"/>
        <w:jc w:val="center"/>
        <w:outlineLvl w:val="1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6. Требования, предъявляемые к памятным знакам</w:t>
      </w:r>
    </w:p>
    <w:p w:rsidR="00D7478F" w:rsidRPr="00C13B8C" w:rsidRDefault="00D7478F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p w:rsidR="00C13B8C" w:rsidRPr="00C13B8C" w:rsidRDefault="00D7478F" w:rsidP="00C13B8C">
      <w:pPr>
        <w:spacing w:before="220" w:after="1" w:line="220" w:lineRule="atLeast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6.1. Проект (эскиз, макет) памятных знаков и место его установки согласовываются с </w:t>
      </w:r>
      <w:r w:rsidR="00C13B8C" w:rsidRPr="00C13B8C">
        <w:rPr>
          <w:rFonts w:ascii="PT Astra Serif" w:hAnsi="PT Astra Serif" w:cs="Calibri"/>
          <w:sz w:val="28"/>
          <w:szCs w:val="28"/>
        </w:rPr>
        <w:t>главой администрации муниципального образования Кимовский район, начальником отдела архитектуры и строительства муниципального образования Кимовский район, начальником отдела земельных и имущественных отношений.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6.2. Размещение памятного знака не должно ухудшать технических, эксплуатационных характеристик зданий, сооружений и земельных участков, на которых они размещены.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6.3. Размещение памятного знака не должно препятствовать хозяйственной, производственной, иной функциональной деятельности предприятия, юридического или физического лица - носителя памятной информации.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6.4. Размещение памятного знака не должно создавать помех и неудобств на общественных территориях, нарушать планировочную структуру городской застройки, целостность </w:t>
      </w:r>
      <w:proofErr w:type="gramStart"/>
      <w:r w:rsidRPr="00C13B8C">
        <w:rPr>
          <w:rFonts w:ascii="PT Astra Serif" w:hAnsi="PT Astra Serif" w:cs="Calibri"/>
          <w:sz w:val="28"/>
          <w:szCs w:val="28"/>
        </w:rPr>
        <w:t>архитектурного решения</w:t>
      </w:r>
      <w:proofErr w:type="gramEnd"/>
      <w:r w:rsidRPr="00C13B8C">
        <w:rPr>
          <w:rFonts w:ascii="PT Astra Serif" w:hAnsi="PT Astra Serif" w:cs="Calibri"/>
          <w:sz w:val="28"/>
          <w:szCs w:val="28"/>
        </w:rPr>
        <w:t xml:space="preserve"> фасадов зданий и сооружений. Запрещается установка новых памятников на существующих и проектируемых транспортных, пешеходных и инженерных коммуникациях.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6.5. Устанавливаемые памятные знаки должны органично вписываться в ткань городской застройки и городского ландшафта.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6.6. Присваиваемые памятные имена, мемориальные тексты на памятных знаках по форме и содержанию не должны допускать оскорбительного, некорректного или двусмысленного толкования.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lastRenderedPageBreak/>
        <w:t>6.7. Архитектурно-</w:t>
      </w:r>
      <w:proofErr w:type="gramStart"/>
      <w:r w:rsidRPr="00C13B8C">
        <w:rPr>
          <w:rFonts w:ascii="PT Astra Serif" w:hAnsi="PT Astra Serif" w:cs="Calibri"/>
          <w:sz w:val="28"/>
          <w:szCs w:val="28"/>
        </w:rPr>
        <w:t>художественное решение</w:t>
      </w:r>
      <w:proofErr w:type="gramEnd"/>
      <w:r w:rsidRPr="00C13B8C">
        <w:rPr>
          <w:rFonts w:ascii="PT Astra Serif" w:hAnsi="PT Astra Serif" w:cs="Calibri"/>
          <w:sz w:val="28"/>
          <w:szCs w:val="28"/>
        </w:rPr>
        <w:t xml:space="preserve"> отдельно стоящих памятных знаков подлежит обязательному открытому общественному обсуждению с участием средств массовой информации.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6.8. Любое изменение внешнего облика, места размещения, имени, текста памятной информации существующих памятных знаков осуществляется в порядке, предусмотренном настоящим Положением как создание нового памятного знака. Самовольные изменения могут рассматриваться как надругательство над памятником. Лица и организации, совершившие изменения, несут ответственность в соответствии с действующим законодательством Российской Федерации.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6.9. После установки памятные знаки в соответствии с действующими законодательством Российской Федерации, нормативными правовыми актами муниципального образования город </w:t>
      </w:r>
      <w:r w:rsidR="00C13B8C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 xml:space="preserve"> передаются в муниципальную собственность.</w:t>
      </w:r>
    </w:p>
    <w:p w:rsidR="00D7478F" w:rsidRPr="00C13B8C" w:rsidRDefault="00D7478F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p w:rsidR="00D7478F" w:rsidRPr="00C13B8C" w:rsidRDefault="00D7478F">
      <w:pPr>
        <w:spacing w:after="1" w:line="220" w:lineRule="atLeast"/>
        <w:jc w:val="center"/>
        <w:outlineLvl w:val="1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7. Порядок демонтажа памятных знаков</w:t>
      </w:r>
    </w:p>
    <w:p w:rsidR="00D7478F" w:rsidRPr="00C13B8C" w:rsidRDefault="00D7478F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p w:rsidR="00D7478F" w:rsidRPr="00C13B8C" w:rsidRDefault="00D7478F">
      <w:pPr>
        <w:spacing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7.1. Все памятные знаки, установленные на территории муниципального образования город </w:t>
      </w:r>
      <w:r w:rsidR="00C13B8C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>, являются его достоянием, частью его исторического наследия.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7.2. Демонтаж памятных знаков в муниципальном образовании город </w:t>
      </w:r>
      <w:r w:rsidR="00C13B8C" w:rsidRPr="00C13B8C">
        <w:rPr>
          <w:rFonts w:ascii="PT Astra Serif" w:hAnsi="PT Astra Serif" w:cs="Calibri"/>
          <w:sz w:val="28"/>
          <w:szCs w:val="28"/>
        </w:rPr>
        <w:t>Кимовск Кимовского района</w:t>
      </w:r>
      <w:r w:rsidRPr="00C13B8C">
        <w:rPr>
          <w:rFonts w:ascii="PT Astra Serif" w:hAnsi="PT Astra Serif" w:cs="Calibri"/>
          <w:sz w:val="28"/>
          <w:szCs w:val="28"/>
        </w:rPr>
        <w:t xml:space="preserve"> не допускается, за исключением следующего случая:</w:t>
      </w:r>
    </w:p>
    <w:p w:rsidR="00D7478F" w:rsidRPr="00C13B8C" w:rsidRDefault="00D7478F">
      <w:pPr>
        <w:spacing w:before="220" w:after="1" w:line="22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7.2.1. На период работ по ремонту памятного знака, реставрации или сносу здания, на фасаде или вблизи которого расположен памятный знак. В случае необходимости проведения работ по ремонту и реставрации памятного знака либо здания, на фасаде или в помещении которого установлен памятный знак, демонтаж осуществляется с обязательным предварительным уведомлением администрации муниципального образования </w:t>
      </w:r>
      <w:r w:rsidR="00C13B8C" w:rsidRPr="00C13B8C">
        <w:rPr>
          <w:rFonts w:ascii="PT Astra Serif" w:hAnsi="PT Astra Serif" w:cs="Calibri"/>
          <w:sz w:val="28"/>
          <w:szCs w:val="28"/>
        </w:rPr>
        <w:t>Кимовский район</w:t>
      </w:r>
      <w:r w:rsidRPr="00C13B8C">
        <w:rPr>
          <w:rFonts w:ascii="PT Astra Serif" w:hAnsi="PT Astra Serif" w:cs="Calibri"/>
          <w:sz w:val="28"/>
          <w:szCs w:val="28"/>
        </w:rPr>
        <w:t xml:space="preserve"> о целях, дате и периоде демонтажа. По завершении ремонтно-реставрационных работ памятный знак устанавливается на прежнее место.</w:t>
      </w:r>
    </w:p>
    <w:p w:rsidR="00D7478F" w:rsidRPr="00C13B8C" w:rsidRDefault="00D7478F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p w:rsidR="00D7478F" w:rsidRPr="00C13B8C" w:rsidRDefault="00D7478F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p w:rsidR="00D7478F" w:rsidRPr="00C13B8C" w:rsidRDefault="00D7478F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p w:rsidR="00D7478F" w:rsidRPr="00C13B8C" w:rsidRDefault="00D7478F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p w:rsidR="00D7478F" w:rsidRPr="00C13B8C" w:rsidRDefault="00D7478F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p w:rsidR="00C13B8C" w:rsidRPr="00C13B8C" w:rsidRDefault="00C13B8C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p w:rsidR="00D7478F" w:rsidRPr="00C13B8C" w:rsidRDefault="00D7478F">
      <w:pPr>
        <w:spacing w:after="1" w:line="220" w:lineRule="atLeast"/>
        <w:jc w:val="right"/>
        <w:outlineLvl w:val="1"/>
        <w:rPr>
          <w:rFonts w:ascii="PT Astra Serif" w:hAnsi="PT Astra Serif"/>
          <w:sz w:val="28"/>
          <w:szCs w:val="28"/>
        </w:rPr>
      </w:pPr>
      <w:bookmarkStart w:id="3" w:name="P149"/>
      <w:bookmarkEnd w:id="3"/>
      <w:r w:rsidRPr="00C13B8C">
        <w:rPr>
          <w:rFonts w:ascii="PT Astra Serif" w:hAnsi="PT Astra Serif" w:cs="Calibri"/>
          <w:sz w:val="28"/>
          <w:szCs w:val="28"/>
        </w:rPr>
        <w:t>Приложение 1</w:t>
      </w:r>
    </w:p>
    <w:p w:rsidR="00D7478F" w:rsidRPr="00C13B8C" w:rsidRDefault="00D7478F">
      <w:pPr>
        <w:spacing w:after="1" w:line="220" w:lineRule="atLeast"/>
        <w:jc w:val="right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к Положению об увековечении</w:t>
      </w:r>
    </w:p>
    <w:p w:rsidR="00D7478F" w:rsidRPr="00C13B8C" w:rsidRDefault="00D7478F">
      <w:pPr>
        <w:spacing w:after="1" w:line="220" w:lineRule="atLeast"/>
        <w:jc w:val="right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>памяти выдающихся личностей</w:t>
      </w:r>
    </w:p>
    <w:p w:rsidR="00D7478F" w:rsidRPr="00C13B8C" w:rsidRDefault="00D7478F">
      <w:pPr>
        <w:spacing w:after="1" w:line="220" w:lineRule="atLeast"/>
        <w:jc w:val="right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и знаменательных событий </w:t>
      </w:r>
      <w:proofErr w:type="gramStart"/>
      <w:r w:rsidRPr="00C13B8C">
        <w:rPr>
          <w:rFonts w:ascii="PT Astra Serif" w:hAnsi="PT Astra Serif" w:cs="Calibri"/>
          <w:sz w:val="28"/>
          <w:szCs w:val="28"/>
        </w:rPr>
        <w:t>в</w:t>
      </w:r>
      <w:proofErr w:type="gramEnd"/>
    </w:p>
    <w:p w:rsidR="00D7478F" w:rsidRPr="00C13B8C" w:rsidRDefault="00D7478F">
      <w:pPr>
        <w:spacing w:after="1" w:line="220" w:lineRule="atLeast"/>
        <w:jc w:val="right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lastRenderedPageBreak/>
        <w:t xml:space="preserve">муниципальном </w:t>
      </w:r>
      <w:proofErr w:type="gramStart"/>
      <w:r w:rsidRPr="00C13B8C">
        <w:rPr>
          <w:rFonts w:ascii="PT Astra Serif" w:hAnsi="PT Astra Serif" w:cs="Calibri"/>
          <w:sz w:val="28"/>
          <w:szCs w:val="28"/>
        </w:rPr>
        <w:t>образовании</w:t>
      </w:r>
      <w:proofErr w:type="gramEnd"/>
    </w:p>
    <w:p w:rsidR="00D7478F" w:rsidRPr="00C13B8C" w:rsidRDefault="00D7478F">
      <w:pPr>
        <w:spacing w:after="1" w:line="220" w:lineRule="atLeast"/>
        <w:jc w:val="right"/>
        <w:rPr>
          <w:rFonts w:ascii="PT Astra Serif" w:hAnsi="PT Astra Serif"/>
          <w:sz w:val="28"/>
          <w:szCs w:val="28"/>
        </w:rPr>
      </w:pPr>
      <w:r w:rsidRPr="00C13B8C">
        <w:rPr>
          <w:rFonts w:ascii="PT Astra Serif" w:hAnsi="PT Astra Serif" w:cs="Calibri"/>
          <w:sz w:val="28"/>
          <w:szCs w:val="28"/>
        </w:rPr>
        <w:t xml:space="preserve">город </w:t>
      </w:r>
      <w:r w:rsidR="00C13B8C" w:rsidRPr="00C13B8C">
        <w:rPr>
          <w:rFonts w:ascii="PT Astra Serif" w:hAnsi="PT Astra Serif" w:cs="Calibri"/>
          <w:sz w:val="28"/>
          <w:szCs w:val="28"/>
        </w:rPr>
        <w:t xml:space="preserve"> Кимовск Кимовского района</w:t>
      </w:r>
    </w:p>
    <w:p w:rsidR="00D7478F" w:rsidRPr="00C13B8C" w:rsidRDefault="00D7478F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3402"/>
        <w:gridCol w:w="2268"/>
        <w:gridCol w:w="2551"/>
      </w:tblGrid>
      <w:tr w:rsidR="00D7478F" w:rsidRPr="00C13B8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7478F" w:rsidRPr="00C13B8C" w:rsidRDefault="00D7478F">
            <w:pPr>
              <w:spacing w:after="1" w:line="220" w:lineRule="atLeas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3B8C">
              <w:rPr>
                <w:rFonts w:ascii="PT Astra Serif" w:hAnsi="PT Astra Serif" w:cs="Calibri"/>
                <w:sz w:val="28"/>
                <w:szCs w:val="28"/>
              </w:rPr>
              <w:t xml:space="preserve">N </w:t>
            </w:r>
            <w:proofErr w:type="gramStart"/>
            <w:r w:rsidRPr="00C13B8C">
              <w:rPr>
                <w:rFonts w:ascii="PT Astra Serif" w:hAnsi="PT Astra Serif" w:cs="Calibri"/>
                <w:sz w:val="28"/>
                <w:szCs w:val="28"/>
              </w:rPr>
              <w:t>п</w:t>
            </w:r>
            <w:proofErr w:type="gramEnd"/>
            <w:r w:rsidRPr="00C13B8C">
              <w:rPr>
                <w:rFonts w:ascii="PT Astra Serif" w:hAnsi="PT Astra Serif" w:cs="Calibri"/>
                <w:sz w:val="28"/>
                <w:szCs w:val="28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D7478F" w:rsidRPr="00C13B8C" w:rsidRDefault="00D7478F">
            <w:pPr>
              <w:spacing w:after="1" w:line="220" w:lineRule="atLeas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3B8C">
              <w:rPr>
                <w:rFonts w:ascii="PT Astra Serif" w:hAnsi="PT Astra Serif" w:cs="Calibri"/>
                <w:sz w:val="28"/>
                <w:szCs w:val="28"/>
              </w:rPr>
              <w:t>Вид объекта (мемориальная доска, памятник и др.)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7478F" w:rsidRPr="00C13B8C" w:rsidRDefault="00D7478F">
            <w:pPr>
              <w:spacing w:after="1" w:line="220" w:lineRule="atLeas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3B8C">
              <w:rPr>
                <w:rFonts w:ascii="PT Astra Serif" w:hAnsi="PT Astra Serif" w:cs="Calibri"/>
                <w:sz w:val="28"/>
                <w:szCs w:val="28"/>
              </w:rPr>
              <w:t>Адрес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7478F" w:rsidRPr="00C13B8C" w:rsidRDefault="00D7478F">
            <w:pPr>
              <w:spacing w:after="1" w:line="220" w:lineRule="atLeas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3B8C">
              <w:rPr>
                <w:rFonts w:ascii="PT Astra Serif" w:hAnsi="PT Astra Serif" w:cs="Calibri"/>
                <w:sz w:val="28"/>
                <w:szCs w:val="28"/>
              </w:rPr>
              <w:t>Основание установки</w:t>
            </w:r>
          </w:p>
        </w:tc>
      </w:tr>
    </w:tbl>
    <w:p w:rsidR="00D7478F" w:rsidRPr="00C13B8C" w:rsidRDefault="00D7478F">
      <w:pPr>
        <w:spacing w:after="1" w:line="220" w:lineRule="atLeast"/>
        <w:rPr>
          <w:rFonts w:ascii="PT Astra Serif" w:hAnsi="PT Astra Serif"/>
          <w:sz w:val="28"/>
          <w:szCs w:val="28"/>
        </w:rPr>
      </w:pPr>
    </w:p>
    <w:p w:rsidR="00D7478F" w:rsidRDefault="00D7478F">
      <w:pPr>
        <w:spacing w:after="1" w:line="220" w:lineRule="atLeast"/>
      </w:pPr>
    </w:p>
    <w:p w:rsidR="00D7478F" w:rsidRDefault="00D7478F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12872" w:rsidRDefault="00612872"/>
    <w:sectPr w:rsidR="00612872" w:rsidSect="00A02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78F"/>
    <w:rsid w:val="000E2910"/>
    <w:rsid w:val="00292025"/>
    <w:rsid w:val="00394D08"/>
    <w:rsid w:val="00420C95"/>
    <w:rsid w:val="0057350D"/>
    <w:rsid w:val="005817D7"/>
    <w:rsid w:val="00612872"/>
    <w:rsid w:val="00637D0D"/>
    <w:rsid w:val="006C1061"/>
    <w:rsid w:val="00715BB1"/>
    <w:rsid w:val="00725475"/>
    <w:rsid w:val="007351F5"/>
    <w:rsid w:val="007F3178"/>
    <w:rsid w:val="00A02328"/>
    <w:rsid w:val="00A20466"/>
    <w:rsid w:val="00BA6FDA"/>
    <w:rsid w:val="00C13B8C"/>
    <w:rsid w:val="00D00CFC"/>
    <w:rsid w:val="00D107F1"/>
    <w:rsid w:val="00D10BB6"/>
    <w:rsid w:val="00D7478F"/>
    <w:rsid w:val="00DB3DF0"/>
    <w:rsid w:val="00F801CC"/>
    <w:rsid w:val="00FB2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47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47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C1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28B1C5E0A186487DA42E757AFDB067EEA168EB8663D3151A98916DAEA34150E69A9AC9C00C48B1EBE02D1B5FDA60AF4CAC24ABA159FDE79546561z5d9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28B1C5E0A186487DA42F95AB9B75875EE18D7B46F3E3F07FCD64D87BD3D1F593CE6ADD245CF941FBD1DD3B7F4zFd2G" TargetMode="External"/><Relationship Id="rId5" Type="http://schemas.openxmlformats.org/officeDocument/2006/relationships/hyperlink" Target="consultantplus://offline/ref=028B1C5E0A186487DA42F95AB9B75875EE18D1B76C3F3F07FCD64D87BD3D1F593CE6ADD245CF941FBD1DD3B7F4zFd2G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2FFBE1-7151-4C00-87B4-2B5DE811D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2676</Words>
  <Characters>15254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Матюнцова</dc:creator>
  <cp:lastModifiedBy>Матюнцова</cp:lastModifiedBy>
  <cp:revision>2</cp:revision>
  <dcterms:created xsi:type="dcterms:W3CDTF">2021-03-10T14:48:00Z</dcterms:created>
  <dcterms:modified xsi:type="dcterms:W3CDTF">2021-03-10T14:48:00Z</dcterms:modified>
</cp:coreProperties>
</file>