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  <w:r w:rsidRPr="00D44AE8">
        <w:rPr>
          <w:rFonts w:ascii="PT Astra Serif" w:hAnsi="PT Astra Serif"/>
          <w:b/>
          <w:bCs/>
          <w:sz w:val="24"/>
        </w:rPr>
        <w:t>ТУЛЬСКАЯ ОБЛАСТЬ</w:t>
      </w:r>
    </w:p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</w:p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  <w:r w:rsidRPr="00D44AE8">
        <w:rPr>
          <w:rFonts w:ascii="PT Astra Serif" w:hAnsi="PT Astra Serif"/>
          <w:b/>
          <w:bCs/>
          <w:sz w:val="24"/>
        </w:rPr>
        <w:t>МУНИЦИПАЛЬНОЕ ОБРАЗОВАНИЕ</w:t>
      </w:r>
    </w:p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  <w:r w:rsidRPr="00D44AE8">
        <w:rPr>
          <w:rFonts w:ascii="PT Astra Serif" w:hAnsi="PT Astra Serif"/>
          <w:b/>
          <w:bCs/>
          <w:sz w:val="24"/>
        </w:rPr>
        <w:t>НОВОЛЬВОВСКОЕ КИМОВСКОГО РАЙОНА</w:t>
      </w:r>
    </w:p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  <w:r w:rsidRPr="00D44AE8">
        <w:rPr>
          <w:rFonts w:ascii="PT Astra Serif" w:hAnsi="PT Astra Serif"/>
          <w:b/>
          <w:bCs/>
          <w:sz w:val="24"/>
        </w:rPr>
        <w:t>СОБРАНИЕ ДЕПУТАТОВ</w:t>
      </w:r>
    </w:p>
    <w:p w:rsidR="00592B83" w:rsidRPr="00D44AE8" w:rsidRDefault="00592B83" w:rsidP="004F5314">
      <w:pPr>
        <w:pStyle w:val="a5"/>
        <w:spacing w:before="0" w:after="0"/>
        <w:ind w:firstLine="709"/>
        <w:contextualSpacing w:val="0"/>
        <w:jc w:val="center"/>
        <w:rPr>
          <w:rFonts w:ascii="PT Astra Serif" w:hAnsi="PT Astra Serif"/>
          <w:b/>
          <w:bCs/>
          <w:sz w:val="24"/>
        </w:rPr>
      </w:pPr>
      <w:r>
        <w:rPr>
          <w:rFonts w:ascii="PT Astra Serif" w:hAnsi="PT Astra Serif"/>
          <w:b/>
          <w:bCs/>
          <w:sz w:val="24"/>
        </w:rPr>
        <w:t>3</w:t>
      </w:r>
      <w:r w:rsidRPr="00D44AE8">
        <w:rPr>
          <w:rFonts w:ascii="PT Astra Serif" w:hAnsi="PT Astra Serif"/>
          <w:b/>
          <w:bCs/>
          <w:sz w:val="24"/>
        </w:rPr>
        <w:t>-ГО СОЗЫВА</w:t>
      </w:r>
    </w:p>
    <w:p w:rsidR="004F5314" w:rsidRDefault="004F5314" w:rsidP="004F5314">
      <w:pPr>
        <w:ind w:firstLine="709"/>
        <w:jc w:val="center"/>
        <w:rPr>
          <w:rFonts w:ascii="PT Astra Serif" w:hAnsi="PT Astra Serif"/>
          <w:b/>
          <w:bCs/>
        </w:rPr>
      </w:pPr>
    </w:p>
    <w:p w:rsidR="004F5314" w:rsidRPr="00D44AE8" w:rsidRDefault="004F5314" w:rsidP="004F5314">
      <w:pPr>
        <w:ind w:firstLine="709"/>
        <w:jc w:val="center"/>
        <w:rPr>
          <w:rFonts w:ascii="PT Astra Serif" w:hAnsi="PT Astra Serif"/>
          <w:b/>
          <w:bCs/>
        </w:rPr>
      </w:pPr>
      <w:proofErr w:type="gramStart"/>
      <w:r w:rsidRPr="00D44AE8">
        <w:rPr>
          <w:rFonts w:ascii="PT Astra Serif" w:hAnsi="PT Astra Serif"/>
          <w:b/>
          <w:bCs/>
        </w:rPr>
        <w:t>Р</w:t>
      </w:r>
      <w:proofErr w:type="gramEnd"/>
      <w:r w:rsidRPr="00D44AE8">
        <w:rPr>
          <w:rFonts w:ascii="PT Astra Serif" w:hAnsi="PT Astra Serif"/>
          <w:b/>
          <w:bCs/>
        </w:rPr>
        <w:t xml:space="preserve"> Е Ш Е Н И Е</w:t>
      </w:r>
    </w:p>
    <w:p w:rsidR="00592B83" w:rsidRPr="00D44AE8" w:rsidRDefault="00592B83" w:rsidP="004F5314">
      <w:pPr>
        <w:ind w:firstLine="709"/>
        <w:jc w:val="center"/>
        <w:rPr>
          <w:rFonts w:ascii="PT Astra Serif" w:hAnsi="PT Astra Serif"/>
          <w:b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92B83" w:rsidRPr="004F5314" w:rsidTr="00592B83">
        <w:trPr>
          <w:jc w:val="center"/>
        </w:trPr>
        <w:tc>
          <w:tcPr>
            <w:tcW w:w="4785" w:type="dxa"/>
            <w:shd w:val="clear" w:color="auto" w:fill="auto"/>
          </w:tcPr>
          <w:p w:rsidR="00592B83" w:rsidRPr="004F5314" w:rsidRDefault="00592B83" w:rsidP="004F5314">
            <w:pPr>
              <w:pStyle w:val="ConsNonformat"/>
              <w:widowControl/>
              <w:ind w:firstLine="709"/>
              <w:rPr>
                <w:rFonts w:ascii="PT Astra Serif" w:hAnsi="PT Astra Serif" w:cs="Arial"/>
                <w:noProof/>
                <w:sz w:val="24"/>
                <w:szCs w:val="24"/>
              </w:rPr>
            </w:pPr>
            <w:r w:rsidRPr="004F5314">
              <w:rPr>
                <w:rFonts w:ascii="PT Astra Serif" w:hAnsi="PT Astra Serif" w:cs="Arial"/>
                <w:noProof/>
                <w:sz w:val="24"/>
                <w:szCs w:val="24"/>
              </w:rPr>
              <w:t xml:space="preserve">от «__» ______ 20___ </w:t>
            </w:r>
          </w:p>
        </w:tc>
        <w:tc>
          <w:tcPr>
            <w:tcW w:w="4785" w:type="dxa"/>
            <w:shd w:val="clear" w:color="auto" w:fill="auto"/>
          </w:tcPr>
          <w:p w:rsidR="00592B83" w:rsidRPr="004F5314" w:rsidRDefault="00592B83" w:rsidP="004F5314">
            <w:pPr>
              <w:pStyle w:val="ConsNonformat"/>
              <w:widowControl/>
              <w:ind w:firstLine="709"/>
              <w:rPr>
                <w:rFonts w:ascii="PT Astra Serif" w:hAnsi="PT Astra Serif" w:cs="Arial"/>
                <w:noProof/>
                <w:sz w:val="24"/>
                <w:szCs w:val="24"/>
              </w:rPr>
            </w:pPr>
            <w:bookmarkStart w:id="0" w:name="_GoBack"/>
            <w:bookmarkEnd w:id="0"/>
            <w:r w:rsidRPr="004F5314">
              <w:rPr>
                <w:rFonts w:ascii="PT Astra Serif" w:hAnsi="PT Astra Serif" w:cs="Arial"/>
                <w:noProof/>
                <w:sz w:val="24"/>
                <w:szCs w:val="24"/>
              </w:rPr>
              <w:t>№ ______</w:t>
            </w:r>
          </w:p>
        </w:tc>
      </w:tr>
    </w:tbl>
    <w:p w:rsidR="00592B83" w:rsidRDefault="00592B83" w:rsidP="004F5314">
      <w:pPr>
        <w:ind w:firstLine="709"/>
        <w:jc w:val="center"/>
        <w:rPr>
          <w:rFonts w:ascii="PT Astra Serif" w:hAnsi="PT Astra Serif"/>
          <w:b/>
          <w:bCs/>
        </w:rPr>
      </w:pPr>
    </w:p>
    <w:p w:rsidR="004D4CCA" w:rsidRDefault="004D4CCA" w:rsidP="004F5314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6B7F93" w:rsidRPr="004F5314" w:rsidRDefault="004F5314" w:rsidP="004F5314">
      <w:pPr>
        <w:ind w:firstLine="709"/>
        <w:jc w:val="center"/>
        <w:rPr>
          <w:rFonts w:ascii="PT Astra Serif" w:hAnsi="PT Astra Serif" w:cs="Arial"/>
          <w:b/>
        </w:rPr>
      </w:pPr>
      <w:r w:rsidRPr="004F5314">
        <w:rPr>
          <w:rFonts w:ascii="PT Astra Serif" w:hAnsi="PT Astra Serif" w:cs="Arial"/>
          <w:b/>
          <w:bCs/>
          <w:kern w:val="28"/>
        </w:rPr>
        <w:t xml:space="preserve">Об </w:t>
      </w:r>
      <w:proofErr w:type="gramStart"/>
      <w:r w:rsidRPr="004F5314">
        <w:rPr>
          <w:rFonts w:ascii="PT Astra Serif" w:hAnsi="PT Astra Serif" w:cs="Arial"/>
          <w:b/>
          <w:bCs/>
          <w:kern w:val="28"/>
        </w:rPr>
        <w:t>утверждении</w:t>
      </w:r>
      <w:proofErr w:type="gramEnd"/>
      <w:r w:rsidRPr="004F5314">
        <w:rPr>
          <w:rFonts w:ascii="PT Astra Serif" w:hAnsi="PT Astra Serif" w:cs="Arial"/>
          <w:b/>
          <w:bCs/>
          <w:kern w:val="28"/>
        </w:rPr>
        <w:t xml:space="preserve"> </w:t>
      </w:r>
      <w:r>
        <w:rPr>
          <w:rFonts w:ascii="PT Astra Serif" w:hAnsi="PT Astra Serif" w:cs="Arial"/>
          <w:b/>
          <w:bCs/>
          <w:kern w:val="28"/>
        </w:rPr>
        <w:t>П</w:t>
      </w:r>
      <w:r w:rsidRPr="004F5314">
        <w:rPr>
          <w:rFonts w:ascii="PT Astra Serif" w:hAnsi="PT Astra Serif" w:cs="Arial"/>
          <w:b/>
          <w:bCs/>
          <w:kern w:val="28"/>
        </w:rPr>
        <w:t xml:space="preserve">оложения о порядке выявления, учета и оформления выморочного имущества в собственность муниципального образования </w:t>
      </w:r>
      <w:r w:rsidRPr="00592B83">
        <w:rPr>
          <w:rFonts w:ascii="PT Astra Serif" w:eastAsia="PT Astra Serif" w:hAnsi="PT Astra Serif" w:cs="Arial"/>
          <w:b/>
        </w:rPr>
        <w:t xml:space="preserve">муниципального образования </w:t>
      </w:r>
      <w:r w:rsidRPr="00592B83">
        <w:rPr>
          <w:rFonts w:ascii="PT Astra Serif" w:hAnsi="PT Astra Serif"/>
          <w:b/>
        </w:rPr>
        <w:t>Новольвовское Кимовского района</w:t>
      </w:r>
    </w:p>
    <w:p w:rsidR="006B7F93" w:rsidRPr="004F5314" w:rsidRDefault="006B7F93" w:rsidP="004F5314">
      <w:pPr>
        <w:ind w:firstLine="709"/>
        <w:jc w:val="center"/>
        <w:rPr>
          <w:rFonts w:ascii="PT Astra Serif" w:hAnsi="PT Astra Serif" w:cs="Arial"/>
          <w:b/>
        </w:rPr>
      </w:pPr>
    </w:p>
    <w:p w:rsidR="00405615" w:rsidRPr="004F5314" w:rsidRDefault="00405615" w:rsidP="004F5314">
      <w:pPr>
        <w:ind w:firstLine="709"/>
        <w:jc w:val="center"/>
        <w:rPr>
          <w:rFonts w:ascii="PT Astra Serif" w:hAnsi="PT Astra Serif" w:cs="Arial"/>
          <w:b/>
        </w:rPr>
      </w:pPr>
    </w:p>
    <w:p w:rsidR="006B7F93" w:rsidRPr="004F5314" w:rsidRDefault="00EF2D47" w:rsidP="004F5314">
      <w:pPr>
        <w:ind w:firstLine="709"/>
        <w:rPr>
          <w:rFonts w:ascii="PT Astra Serif" w:hAnsi="PT Astra Serif" w:cs="Arial"/>
        </w:rPr>
      </w:pPr>
      <w:r w:rsidRPr="004F5314">
        <w:rPr>
          <w:rFonts w:ascii="PT Astra Serif" w:hAnsi="PT Astra Serif" w:cs="Arial"/>
        </w:rPr>
        <w:t xml:space="preserve">В соответствии с </w:t>
      </w:r>
      <w:hyperlink r:id="rId10" w:tgtFrame="Logical" w:history="1">
        <w:r w:rsidRPr="004F5314">
          <w:rPr>
            <w:rStyle w:val="af1"/>
            <w:rFonts w:ascii="PT Astra Serif" w:hAnsi="PT Astra Serif" w:cs="Arial"/>
            <w:color w:val="auto"/>
          </w:rPr>
          <w:t>Гражданским кодексом Российской Федерации</w:t>
        </w:r>
      </w:hyperlink>
      <w:r w:rsidRPr="004F5314">
        <w:rPr>
          <w:rFonts w:ascii="PT Astra Serif" w:hAnsi="PT Astra Serif" w:cs="Arial"/>
        </w:rPr>
        <w:t xml:space="preserve">, </w:t>
      </w:r>
      <w:hyperlink r:id="rId11" w:tgtFrame="Logical" w:history="1">
        <w:r w:rsidRPr="004F5314">
          <w:rPr>
            <w:rStyle w:val="af1"/>
            <w:rFonts w:ascii="PT Astra Serif" w:hAnsi="PT Astra Serif" w:cs="Arial"/>
            <w:color w:val="auto"/>
          </w:rPr>
          <w:t>Федеральным законом от 06.10.2003 № 131-ФЗ</w:t>
        </w:r>
      </w:hyperlink>
      <w:r w:rsidRPr="004F5314">
        <w:rPr>
          <w:rFonts w:ascii="PT Astra Serif" w:hAnsi="PT Astra Serif" w:cs="Arial"/>
        </w:rPr>
        <w:t xml:space="preserve"> «Об общих принципах организации местного самоуправления в Российской Федерации», </w:t>
      </w:r>
      <w:hyperlink r:id="rId12" w:tgtFrame="Logical" w:history="1">
        <w:r w:rsidRPr="004F5314">
          <w:rPr>
            <w:rStyle w:val="af1"/>
            <w:rFonts w:ascii="PT Astra Serif" w:hAnsi="PT Astra Serif" w:cs="Arial"/>
            <w:color w:val="auto"/>
          </w:rPr>
          <w:t xml:space="preserve">Уставом муниципального образования </w:t>
        </w:r>
      </w:hyperlink>
      <w:r w:rsidR="004F5314" w:rsidRPr="004F5314">
        <w:rPr>
          <w:rFonts w:ascii="PT Astra Serif" w:hAnsi="PT Astra Serif"/>
        </w:rPr>
        <w:t xml:space="preserve"> Новольвовское Кимовского района</w:t>
      </w:r>
      <w:r w:rsidR="004F5314" w:rsidRPr="004F5314">
        <w:rPr>
          <w:rFonts w:ascii="PT Astra Serif" w:hAnsi="PT Astra Serif" w:cs="Arial"/>
          <w:bCs/>
          <w:kern w:val="28"/>
        </w:rPr>
        <w:t xml:space="preserve"> </w:t>
      </w:r>
      <w:r w:rsidR="004F5314" w:rsidRPr="004F5314">
        <w:rPr>
          <w:rFonts w:ascii="PT Astra Serif" w:hAnsi="PT Astra Serif"/>
        </w:rPr>
        <w:t>Собрание депутатов муниципального образования Новольвовское Кимовского района РЕШИЛО:</w:t>
      </w:r>
    </w:p>
    <w:p w:rsidR="006B7F93" w:rsidRPr="004F5314" w:rsidRDefault="00EF2D47" w:rsidP="004F5314">
      <w:pPr>
        <w:ind w:firstLine="709"/>
        <w:rPr>
          <w:rFonts w:ascii="PT Astra Serif" w:hAnsi="PT Astra Serif" w:cs="Arial"/>
        </w:rPr>
      </w:pPr>
      <w:r w:rsidRPr="004F5314">
        <w:rPr>
          <w:rFonts w:ascii="PT Astra Serif" w:hAnsi="PT Astra Serif" w:cs="Arial"/>
        </w:rPr>
        <w:t xml:space="preserve">1. Утвердить Положение </w:t>
      </w:r>
      <w:r w:rsidR="00A038E0" w:rsidRPr="004F5314">
        <w:rPr>
          <w:rFonts w:ascii="PT Astra Serif" w:hAnsi="PT Astra Serif" w:cs="Arial"/>
        </w:rPr>
        <w:t>о</w:t>
      </w:r>
      <w:r w:rsidRPr="004F5314">
        <w:rPr>
          <w:rFonts w:ascii="PT Astra Serif" w:hAnsi="PT Astra Serif" w:cs="Arial"/>
        </w:rPr>
        <w:t xml:space="preserve"> порядке </w:t>
      </w:r>
      <w:r w:rsidR="00CF305C" w:rsidRPr="004F5314">
        <w:rPr>
          <w:rFonts w:ascii="PT Astra Serif" w:hAnsi="PT Astra Serif" w:cs="Arial"/>
        </w:rPr>
        <w:t>выявления</w:t>
      </w:r>
      <w:r w:rsidRPr="004F5314">
        <w:rPr>
          <w:rFonts w:ascii="PT Astra Serif" w:hAnsi="PT Astra Serif" w:cs="Arial"/>
        </w:rPr>
        <w:t>, учета и оформления выморочного имущества в собственность муниципального образования</w:t>
      </w:r>
      <w:r w:rsidR="00A038E0" w:rsidRPr="004F5314">
        <w:rPr>
          <w:rFonts w:ascii="PT Astra Serif" w:hAnsi="PT Astra Serif" w:cs="Arial"/>
        </w:rPr>
        <w:t xml:space="preserve"> </w:t>
      </w:r>
      <w:r w:rsidR="004F5314" w:rsidRPr="004F5314">
        <w:rPr>
          <w:rFonts w:ascii="PT Astra Serif" w:hAnsi="PT Astra Serif"/>
        </w:rPr>
        <w:t>Новольвовское Кимовского района согласно п</w:t>
      </w:r>
      <w:r w:rsidR="004F5314" w:rsidRPr="004F5314">
        <w:rPr>
          <w:rFonts w:ascii="PT Astra Serif" w:hAnsi="PT Astra Serif" w:cs="Arial"/>
        </w:rPr>
        <w:t>риложению</w:t>
      </w:r>
      <w:r w:rsidR="00A038E0" w:rsidRPr="004F5314">
        <w:rPr>
          <w:rFonts w:ascii="PT Astra Serif" w:hAnsi="PT Astra Serif" w:cs="Arial"/>
        </w:rPr>
        <w:t>.</w:t>
      </w:r>
    </w:p>
    <w:p w:rsidR="004F5314" w:rsidRPr="004F5314" w:rsidRDefault="00EF2D47" w:rsidP="004F5314">
      <w:pPr>
        <w:pStyle w:val="ConsPlusNormal"/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4F5314">
        <w:rPr>
          <w:rFonts w:ascii="PT Astra Serif" w:hAnsi="PT Astra Serif" w:cs="Arial"/>
        </w:rPr>
        <w:t xml:space="preserve">2. </w:t>
      </w:r>
      <w:proofErr w:type="gramStart"/>
      <w:r w:rsidR="004F5314" w:rsidRPr="004F5314">
        <w:rPr>
          <w:rFonts w:ascii="PT Astra Serif" w:hAnsi="PT Astra Serif"/>
        </w:rPr>
        <w:t xml:space="preserve">Главе администрации муниципального образования Новольвовское Кимовского района обнародовать настоящее решение </w:t>
      </w:r>
      <w:r w:rsidR="004F5314" w:rsidRPr="004F5314">
        <w:rPr>
          <w:rStyle w:val="FontStyle16"/>
          <w:rFonts w:ascii="PT Astra Serif" w:hAnsi="PT Astra Serif"/>
          <w:b w:val="0"/>
          <w:sz w:val="24"/>
          <w:szCs w:val="24"/>
        </w:rPr>
        <w:t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  <w:proofErr w:type="gramEnd"/>
    </w:p>
    <w:p w:rsidR="006B7F93" w:rsidRPr="004F5314" w:rsidRDefault="004F5314" w:rsidP="004F5314">
      <w:pPr>
        <w:ind w:firstLine="709"/>
        <w:rPr>
          <w:rFonts w:ascii="PT Astra Serif" w:hAnsi="PT Astra Serif" w:cs="Arial"/>
          <w:lang w:eastAsia="en-US"/>
        </w:rPr>
      </w:pPr>
      <w:r w:rsidRPr="004F5314">
        <w:rPr>
          <w:rStyle w:val="FontStyle16"/>
          <w:rFonts w:ascii="PT Astra Serif" w:hAnsi="PT Astra Serif"/>
          <w:b w:val="0"/>
          <w:sz w:val="24"/>
          <w:szCs w:val="24"/>
        </w:rPr>
        <w:t>3. Решение вступает в силу со дня обнародования.</w:t>
      </w:r>
    </w:p>
    <w:p w:rsidR="004D4CCA" w:rsidRPr="004F5314" w:rsidRDefault="004D4CCA" w:rsidP="004F5314">
      <w:pPr>
        <w:ind w:firstLine="709"/>
        <w:rPr>
          <w:rFonts w:ascii="PT Astra Serif" w:hAnsi="PT Astra Serif" w:cs="Arial"/>
          <w:lang w:eastAsia="en-US"/>
        </w:rPr>
      </w:pPr>
    </w:p>
    <w:p w:rsidR="00CD37B2" w:rsidRPr="00DA2709" w:rsidRDefault="00CD37B2" w:rsidP="004F5314">
      <w:pPr>
        <w:ind w:firstLine="709"/>
        <w:rPr>
          <w:rFonts w:ascii="PT Astra Serif" w:hAnsi="PT Astra Serif" w:cs="Arial"/>
          <w:sz w:val="28"/>
          <w:szCs w:val="28"/>
          <w:lang w:eastAsia="en-US"/>
        </w:rPr>
      </w:pPr>
    </w:p>
    <w:p w:rsidR="004F5314" w:rsidRPr="00D26543" w:rsidRDefault="004F5314" w:rsidP="004F5314">
      <w:pPr>
        <w:pStyle w:val="a5"/>
        <w:spacing w:before="0" w:after="0"/>
        <w:contextualSpacing w:val="0"/>
        <w:jc w:val="both"/>
        <w:rPr>
          <w:rFonts w:ascii="PT Astra Serif" w:hAnsi="PT Astra Serif"/>
          <w:b/>
          <w:sz w:val="24"/>
        </w:rPr>
      </w:pPr>
      <w:r w:rsidRPr="00D26543">
        <w:rPr>
          <w:rFonts w:ascii="PT Astra Serif" w:hAnsi="PT Astra Serif"/>
          <w:b/>
          <w:sz w:val="24"/>
        </w:rPr>
        <w:t>Глава муниципального образования</w:t>
      </w:r>
    </w:p>
    <w:p w:rsidR="004F5314" w:rsidRPr="00D26543" w:rsidRDefault="004F5314" w:rsidP="004F5314">
      <w:pPr>
        <w:pStyle w:val="a5"/>
        <w:spacing w:before="0" w:after="0"/>
        <w:contextualSpacing w:val="0"/>
        <w:jc w:val="both"/>
        <w:rPr>
          <w:rFonts w:ascii="PT Astra Serif" w:hAnsi="PT Astra Serif"/>
          <w:sz w:val="24"/>
        </w:rPr>
      </w:pPr>
      <w:r w:rsidRPr="00D26543">
        <w:rPr>
          <w:rFonts w:ascii="PT Astra Serif" w:hAnsi="PT Astra Serif"/>
          <w:b/>
          <w:sz w:val="24"/>
        </w:rPr>
        <w:t xml:space="preserve">Новольвовское Кимовского района </w:t>
      </w:r>
      <w:r>
        <w:rPr>
          <w:rFonts w:ascii="PT Astra Serif" w:hAnsi="PT Astra Serif"/>
          <w:b/>
          <w:sz w:val="24"/>
        </w:rPr>
        <w:t xml:space="preserve">                            </w:t>
      </w:r>
      <w:r w:rsidRPr="00D26543">
        <w:rPr>
          <w:rFonts w:ascii="PT Astra Serif" w:hAnsi="PT Astra Serif"/>
          <w:b/>
          <w:sz w:val="24"/>
        </w:rPr>
        <w:t xml:space="preserve">      </w:t>
      </w:r>
      <w:r>
        <w:rPr>
          <w:rFonts w:ascii="PT Astra Serif" w:hAnsi="PT Astra Serif"/>
          <w:b/>
          <w:sz w:val="24"/>
        </w:rPr>
        <w:t xml:space="preserve">       </w:t>
      </w:r>
      <w:r w:rsidRPr="00D26543">
        <w:rPr>
          <w:rFonts w:ascii="PT Astra Serif" w:hAnsi="PT Astra Serif"/>
          <w:b/>
          <w:sz w:val="24"/>
        </w:rPr>
        <w:t xml:space="preserve"> </w:t>
      </w:r>
      <w:r>
        <w:rPr>
          <w:rFonts w:ascii="PT Astra Serif" w:hAnsi="PT Astra Serif"/>
          <w:b/>
          <w:sz w:val="24"/>
        </w:rPr>
        <w:t xml:space="preserve">                  </w:t>
      </w:r>
      <w:r w:rsidRPr="00D26543">
        <w:rPr>
          <w:rFonts w:ascii="PT Astra Serif" w:hAnsi="PT Astra Serif"/>
          <w:b/>
          <w:sz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</w:rPr>
        <w:t>К.Н.Голубева</w:t>
      </w:r>
      <w:proofErr w:type="spellEnd"/>
    </w:p>
    <w:p w:rsidR="004F5314" w:rsidRDefault="004F5314" w:rsidP="004F5314">
      <w:pPr>
        <w:ind w:firstLine="709"/>
        <w:jc w:val="right"/>
        <w:rPr>
          <w:rFonts w:ascii="PT Astra Serif" w:hAnsi="PT Astra Serif" w:cs="Arial"/>
          <w:color w:val="000000"/>
        </w:rPr>
        <w:sectPr w:rsidR="004F5314" w:rsidSect="004D4CCA">
          <w:headerReference w:type="even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4CCA" w:rsidRPr="00592B83" w:rsidRDefault="00EF2D47" w:rsidP="004F5314">
      <w:pPr>
        <w:ind w:firstLine="709"/>
        <w:jc w:val="right"/>
        <w:rPr>
          <w:rFonts w:ascii="PT Astra Serif" w:hAnsi="PT Astra Serif" w:cs="Arial"/>
          <w:color w:val="FFFFFF"/>
        </w:rPr>
      </w:pPr>
      <w:r w:rsidRPr="00592B83">
        <w:rPr>
          <w:rFonts w:ascii="PT Astra Serif" w:hAnsi="PT Astra Serif" w:cs="Arial"/>
          <w:color w:val="000000"/>
        </w:rPr>
        <w:lastRenderedPageBreak/>
        <w:t>Приложение</w:t>
      </w:r>
    </w:p>
    <w:p w:rsidR="00A47BAB" w:rsidRPr="00592B83" w:rsidRDefault="00EF2D47" w:rsidP="004F5314">
      <w:pPr>
        <w:ind w:firstLine="709"/>
        <w:jc w:val="right"/>
        <w:rPr>
          <w:rFonts w:ascii="PT Astra Serif" w:hAnsi="PT Astra Serif" w:cs="Arial"/>
          <w:color w:val="000000"/>
        </w:rPr>
      </w:pPr>
      <w:r w:rsidRPr="00592B83">
        <w:rPr>
          <w:rFonts w:ascii="PT Astra Serif" w:hAnsi="PT Astra Serif" w:cs="Arial"/>
          <w:color w:val="000000"/>
        </w:rPr>
        <w:t xml:space="preserve"> к решению </w:t>
      </w:r>
      <w:r w:rsidR="00A47BAB" w:rsidRPr="00592B83">
        <w:rPr>
          <w:rFonts w:ascii="PT Astra Serif" w:hAnsi="PT Astra Serif" w:cs="Arial"/>
          <w:color w:val="000000"/>
        </w:rPr>
        <w:t>Собрания депутатов</w:t>
      </w:r>
    </w:p>
    <w:p w:rsidR="00A47BAB" w:rsidRPr="00592B83" w:rsidRDefault="00A47BAB" w:rsidP="004F5314">
      <w:pPr>
        <w:ind w:firstLine="709"/>
        <w:jc w:val="right"/>
        <w:rPr>
          <w:rFonts w:ascii="PT Astra Serif" w:hAnsi="PT Astra Serif"/>
        </w:rPr>
      </w:pPr>
      <w:r w:rsidRPr="00592B83">
        <w:rPr>
          <w:rFonts w:ascii="PT Astra Serif" w:hAnsi="PT Astra Serif" w:cs="Arial"/>
          <w:color w:val="000000"/>
        </w:rPr>
        <w:t xml:space="preserve"> </w:t>
      </w:r>
      <w:r w:rsidRPr="00592B83">
        <w:rPr>
          <w:rFonts w:ascii="PT Astra Serif" w:hAnsi="PT Astra Serif"/>
        </w:rPr>
        <w:t xml:space="preserve">муниципального образования </w:t>
      </w:r>
    </w:p>
    <w:p w:rsidR="006B7F93" w:rsidRPr="00592B83" w:rsidRDefault="00A47BAB" w:rsidP="004F5314">
      <w:pPr>
        <w:ind w:firstLine="709"/>
        <w:jc w:val="right"/>
        <w:rPr>
          <w:rFonts w:ascii="PT Astra Serif" w:hAnsi="PT Astra Serif" w:cs="Arial"/>
          <w:color w:val="000000"/>
        </w:rPr>
      </w:pPr>
      <w:r w:rsidRPr="00592B83">
        <w:rPr>
          <w:rFonts w:ascii="PT Astra Serif" w:hAnsi="PT Astra Serif"/>
        </w:rPr>
        <w:t>Новольвовское Кимовского района</w:t>
      </w:r>
    </w:p>
    <w:p w:rsidR="006B7F93" w:rsidRPr="00592B83" w:rsidRDefault="00EF2D47" w:rsidP="004F5314">
      <w:pPr>
        <w:ind w:firstLine="709"/>
        <w:jc w:val="right"/>
        <w:rPr>
          <w:rFonts w:ascii="PT Astra Serif" w:hAnsi="PT Astra Serif" w:cs="Arial"/>
          <w:color w:val="000000"/>
        </w:rPr>
      </w:pPr>
      <w:r w:rsidRPr="00592B83">
        <w:rPr>
          <w:rFonts w:ascii="PT Astra Serif" w:hAnsi="PT Astra Serif" w:cs="Arial"/>
          <w:color w:val="000000"/>
        </w:rPr>
        <w:t xml:space="preserve">от </w:t>
      </w:r>
      <w:r w:rsidR="00930C59" w:rsidRPr="00592B83">
        <w:rPr>
          <w:rFonts w:ascii="PT Astra Serif" w:hAnsi="PT Astra Serif" w:cs="Arial"/>
          <w:color w:val="000000"/>
        </w:rPr>
        <w:t>____________</w:t>
      </w:r>
      <w:r w:rsidR="004D4CCA" w:rsidRPr="00592B83">
        <w:rPr>
          <w:rFonts w:ascii="PT Astra Serif" w:hAnsi="PT Astra Serif" w:cs="Arial"/>
          <w:color w:val="000000"/>
        </w:rPr>
        <w:t xml:space="preserve">№ </w:t>
      </w:r>
      <w:r w:rsidR="00930C59" w:rsidRPr="00592B83">
        <w:rPr>
          <w:rFonts w:ascii="PT Astra Serif" w:hAnsi="PT Astra Serif" w:cs="Arial"/>
          <w:color w:val="000000"/>
        </w:rPr>
        <w:t>_____</w:t>
      </w:r>
    </w:p>
    <w:p w:rsidR="006B7F93" w:rsidRPr="00592B83" w:rsidRDefault="006B7F93" w:rsidP="004F5314">
      <w:pPr>
        <w:ind w:firstLine="709"/>
        <w:jc w:val="right"/>
        <w:rPr>
          <w:rFonts w:ascii="PT Astra Serif" w:hAnsi="PT Astra Serif" w:cs="Arial"/>
          <w:color w:val="000000"/>
        </w:rPr>
      </w:pPr>
    </w:p>
    <w:p w:rsidR="006B7F93" w:rsidRPr="00592B83" w:rsidRDefault="004F5314" w:rsidP="004F5314">
      <w:pPr>
        <w:ind w:firstLine="709"/>
        <w:jc w:val="center"/>
        <w:rPr>
          <w:rFonts w:ascii="PT Astra Serif" w:eastAsia="PT Astra Serif" w:hAnsi="PT Astra Serif" w:cs="Arial"/>
          <w:b/>
        </w:rPr>
      </w:pPr>
      <w:r w:rsidRPr="00592B83">
        <w:rPr>
          <w:rFonts w:ascii="PT Astra Serif" w:eastAsia="PT Astra Serif" w:hAnsi="PT Astra Serif" w:cs="Arial"/>
          <w:b/>
        </w:rPr>
        <w:t>Положение</w:t>
      </w:r>
      <w:r>
        <w:rPr>
          <w:rFonts w:ascii="PT Astra Serif" w:eastAsia="PT Astra Serif" w:hAnsi="PT Astra Serif" w:cs="Arial"/>
          <w:b/>
        </w:rPr>
        <w:t xml:space="preserve"> о</w:t>
      </w:r>
      <w:r w:rsidRPr="00592B83">
        <w:rPr>
          <w:rFonts w:ascii="PT Astra Serif" w:eastAsia="PT Astra Serif" w:hAnsi="PT Astra Serif" w:cs="Arial"/>
          <w:b/>
        </w:rPr>
        <w:t xml:space="preserve"> порядке выявления, учета и оформления выморочного имущества</w:t>
      </w:r>
      <w:r w:rsidR="00592B83">
        <w:rPr>
          <w:rFonts w:ascii="PT Astra Serif" w:eastAsia="PT Astra Serif" w:hAnsi="PT Astra Serif" w:cs="Arial"/>
          <w:b/>
        </w:rPr>
        <w:t xml:space="preserve"> </w:t>
      </w:r>
      <w:r w:rsidRPr="00592B83">
        <w:rPr>
          <w:rFonts w:ascii="PT Astra Serif" w:eastAsia="PT Astra Serif" w:hAnsi="PT Astra Serif" w:cs="Arial"/>
          <w:b/>
        </w:rPr>
        <w:t xml:space="preserve">в собственность муниципального образования </w:t>
      </w:r>
      <w:r w:rsidRPr="00592B83">
        <w:rPr>
          <w:rFonts w:ascii="PT Astra Serif" w:hAnsi="PT Astra Serif"/>
          <w:b/>
        </w:rPr>
        <w:t>Новольвовское Кимовского района</w:t>
      </w:r>
    </w:p>
    <w:p w:rsidR="006B7F93" w:rsidRPr="00592B83" w:rsidRDefault="006B7F93" w:rsidP="004F5314">
      <w:pPr>
        <w:ind w:firstLine="709"/>
        <w:rPr>
          <w:rFonts w:ascii="PT Astra Serif" w:eastAsia="PT Astra Serif" w:hAnsi="PT Astra Serif" w:cs="Arial"/>
        </w:rPr>
      </w:pPr>
    </w:p>
    <w:p w:rsidR="006B7F93" w:rsidRPr="00592B83" w:rsidRDefault="00EF2D47" w:rsidP="004F5314">
      <w:pPr>
        <w:ind w:firstLine="709"/>
        <w:jc w:val="center"/>
        <w:outlineLvl w:val="1"/>
        <w:rPr>
          <w:rFonts w:ascii="PT Astra Serif" w:eastAsia="PT Astra Serif" w:hAnsi="PT Astra Serif" w:cs="Arial"/>
          <w:color w:val="000000"/>
        </w:rPr>
      </w:pPr>
      <w:r w:rsidRPr="00592B83">
        <w:rPr>
          <w:rFonts w:ascii="PT Astra Serif" w:eastAsia="PT Astra Serif" w:hAnsi="PT Astra Serif" w:cs="Arial"/>
          <w:b/>
          <w:color w:val="000000"/>
        </w:rPr>
        <w:t>1. Общие положения</w:t>
      </w:r>
    </w:p>
    <w:p w:rsidR="006B7F93" w:rsidRPr="00592B83" w:rsidRDefault="006B7F93" w:rsidP="004F5314">
      <w:pPr>
        <w:ind w:firstLine="709"/>
        <w:rPr>
          <w:rFonts w:ascii="PT Astra Serif" w:eastAsia="PT Astra Serif" w:hAnsi="PT Astra Serif" w:cs="Arial"/>
          <w:color w:val="000000"/>
        </w:rPr>
      </w:pPr>
    </w:p>
    <w:p w:rsidR="00315F35" w:rsidRPr="00592B83" w:rsidRDefault="00315F35" w:rsidP="004F5314">
      <w:pPr>
        <w:pStyle w:val="aff"/>
        <w:spacing w:before="0" w:beforeAutospacing="0" w:after="0" w:afterAutospacing="0"/>
        <w:ind w:firstLine="709"/>
        <w:rPr>
          <w:rFonts w:ascii="PT Astra Serif" w:hAnsi="PT Astra Serif"/>
        </w:rPr>
      </w:pPr>
      <w:r w:rsidRPr="00592B83">
        <w:rPr>
          <w:rFonts w:ascii="PT Astra Serif" w:eastAsia="PT Astra Serif" w:hAnsi="PT Astra Serif" w:cs="Arial"/>
          <w:color w:val="000000"/>
        </w:rPr>
        <w:t xml:space="preserve">1. </w:t>
      </w:r>
      <w:r w:rsidR="00EF2D47" w:rsidRPr="00592B83">
        <w:rPr>
          <w:rFonts w:ascii="PT Astra Serif" w:eastAsia="PT Astra Serif" w:hAnsi="PT Astra Serif" w:cs="Arial"/>
          <w:color w:val="000000"/>
        </w:rPr>
        <w:t>Настоящее Положение разработано</w:t>
      </w:r>
      <w:r w:rsidR="00930C59" w:rsidRPr="00592B83">
        <w:rPr>
          <w:rFonts w:ascii="PT Astra Serif" w:eastAsia="PT Astra Serif" w:hAnsi="PT Astra Serif" w:cs="Arial"/>
          <w:color w:val="000000"/>
        </w:rPr>
        <w:t xml:space="preserve"> в соответствии с </w:t>
      </w:r>
      <w:hyperlink r:id="rId14" w:tgtFrame="Logical" w:history="1">
        <w:r w:rsidR="00EF2D47" w:rsidRPr="00592B83">
          <w:rPr>
            <w:rStyle w:val="af1"/>
            <w:rFonts w:ascii="PT Astra Serif" w:eastAsia="PT Astra Serif" w:hAnsi="PT Astra Serif" w:cs="Arial"/>
            <w:color w:val="auto"/>
          </w:rPr>
          <w:t>Гражданск</w:t>
        </w:r>
        <w:r w:rsidR="00930C59" w:rsidRPr="00592B83">
          <w:rPr>
            <w:rStyle w:val="af1"/>
            <w:rFonts w:ascii="PT Astra Serif" w:eastAsia="PT Astra Serif" w:hAnsi="PT Astra Serif" w:cs="Arial"/>
            <w:color w:val="auto"/>
          </w:rPr>
          <w:t>им</w:t>
        </w:r>
        <w:r w:rsidR="00EF2D47" w:rsidRPr="00592B83">
          <w:rPr>
            <w:rStyle w:val="af1"/>
            <w:rFonts w:ascii="PT Astra Serif" w:eastAsia="PT Astra Serif" w:hAnsi="PT Astra Serif" w:cs="Arial"/>
            <w:color w:val="auto"/>
          </w:rPr>
          <w:t xml:space="preserve"> кодекс</w:t>
        </w:r>
        <w:r w:rsidR="00930C59" w:rsidRPr="00592B83">
          <w:rPr>
            <w:rStyle w:val="af1"/>
            <w:rFonts w:ascii="PT Astra Serif" w:eastAsia="PT Astra Serif" w:hAnsi="PT Astra Serif" w:cs="Arial"/>
            <w:color w:val="auto"/>
          </w:rPr>
          <w:t>ом</w:t>
        </w:r>
        <w:r w:rsidR="00EF2D47" w:rsidRPr="00592B83">
          <w:rPr>
            <w:rStyle w:val="af1"/>
            <w:rFonts w:ascii="PT Astra Serif" w:eastAsia="PT Astra Serif" w:hAnsi="PT Astra Serif" w:cs="Arial"/>
            <w:color w:val="auto"/>
          </w:rPr>
          <w:t xml:space="preserve"> Российской Федерации</w:t>
        </w:r>
      </w:hyperlink>
      <w:r w:rsidR="00EF2D47" w:rsidRPr="00592B83">
        <w:rPr>
          <w:rFonts w:ascii="PT Astra Serif" w:eastAsia="PT Astra Serif" w:hAnsi="PT Astra Serif" w:cs="Arial"/>
        </w:rPr>
        <w:t>,</w:t>
      </w:r>
      <w:r w:rsidR="00930C59" w:rsidRPr="00592B83">
        <w:rPr>
          <w:rFonts w:ascii="PT Astra Serif" w:eastAsia="PT Astra Serif" w:hAnsi="PT Astra Serif" w:cs="Arial"/>
        </w:rPr>
        <w:t xml:space="preserve"> на основании</w:t>
      </w:r>
      <w:r w:rsidR="00EF2D47" w:rsidRPr="00592B83">
        <w:rPr>
          <w:rFonts w:ascii="PT Astra Serif" w:eastAsia="PT Astra Serif" w:hAnsi="PT Astra Serif" w:cs="Arial"/>
        </w:rPr>
        <w:t xml:space="preserve"> </w:t>
      </w:r>
      <w:hyperlink r:id="rId15" w:tooltip="http://zakon.scli.ru:8111/content/act/96e20c02-1b12-465a-b64c-24aa92270007.html" w:history="1">
        <w:r w:rsidR="00EF2D47" w:rsidRPr="00592B83">
          <w:rPr>
            <w:rStyle w:val="af1"/>
            <w:rFonts w:ascii="PT Astra Serif" w:eastAsia="PT Astra Serif" w:hAnsi="PT Astra Serif" w:cs="Arial"/>
            <w:color w:val="auto"/>
          </w:rPr>
          <w:t>от 06.10.2003 N 131-ФЗ</w:t>
        </w:r>
      </w:hyperlink>
      <w:r w:rsidR="00EF2D47" w:rsidRPr="00592B83">
        <w:rPr>
          <w:rFonts w:ascii="PT Astra Serif" w:eastAsia="PT Astra Serif" w:hAnsi="PT Astra Serif" w:cs="Arial"/>
        </w:rPr>
        <w:t xml:space="preserve"> «Об общих принципах организации местного самоуправления в Российско</w:t>
      </w:r>
      <w:r w:rsidR="00EF2D47" w:rsidRPr="00592B83">
        <w:rPr>
          <w:rFonts w:ascii="PT Astra Serif" w:eastAsia="PT Astra Serif" w:hAnsi="PT Astra Serif" w:cs="Arial"/>
          <w:color w:val="000000"/>
        </w:rPr>
        <w:t xml:space="preserve">й Федерации», </w:t>
      </w:r>
      <w:r w:rsidRPr="00592B83">
        <w:rPr>
          <w:rFonts w:ascii="PT Astra Serif" w:hAnsi="PT Astra Serif"/>
        </w:rPr>
        <w:t xml:space="preserve">в целях своевременного выявления и принятия в муниципальную собственность следующего выморочного имущества, находящегося на территории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>:</w:t>
      </w:r>
    </w:p>
    <w:p w:rsidR="00315F35" w:rsidRPr="00592B83" w:rsidRDefault="00315F35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жилое помещение; </w:t>
      </w:r>
    </w:p>
    <w:p w:rsidR="00315F35" w:rsidRPr="00592B83" w:rsidRDefault="00315F35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земельный участок, а также расположенные на </w:t>
      </w:r>
      <w:proofErr w:type="gramStart"/>
      <w:r w:rsidRPr="00592B83">
        <w:rPr>
          <w:rFonts w:ascii="PT Astra Serif" w:hAnsi="PT Astra Serif"/>
        </w:rPr>
        <w:t>нем</w:t>
      </w:r>
      <w:proofErr w:type="gramEnd"/>
      <w:r w:rsidRPr="00592B83">
        <w:rPr>
          <w:rFonts w:ascii="PT Astra Serif" w:hAnsi="PT Astra Serif"/>
        </w:rPr>
        <w:t xml:space="preserve"> здания, сооружения, иные объекты недвижимого имущества; </w:t>
      </w:r>
    </w:p>
    <w:p w:rsidR="00315F35" w:rsidRPr="00592B83" w:rsidRDefault="00315F35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доля в праве общей долевой собственности на указанные в абзацах втором и третьем настоящего пункта объекты недвижимого имущества. </w:t>
      </w:r>
    </w:p>
    <w:p w:rsidR="00C26A52" w:rsidRPr="00592B83" w:rsidRDefault="00C26A52" w:rsidP="004F5314">
      <w:pPr>
        <w:ind w:firstLine="709"/>
        <w:rPr>
          <w:rFonts w:ascii="PT Astra Serif" w:hAnsi="PT Astra Serif"/>
        </w:rPr>
      </w:pPr>
    </w:p>
    <w:p w:rsidR="00315F35" w:rsidRPr="00592B83" w:rsidRDefault="00315F35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1.2. </w:t>
      </w:r>
      <w:proofErr w:type="gramStart"/>
      <w:r w:rsidR="00C26A52" w:rsidRPr="00592B83">
        <w:rPr>
          <w:rFonts w:ascii="PT Astra Serif" w:hAnsi="PT Astra Serif"/>
        </w:rPr>
        <w:t>Положение</w:t>
      </w:r>
      <w:r w:rsidRPr="00592B83">
        <w:rPr>
          <w:rFonts w:ascii="PT Astra Serif" w:hAnsi="PT Astra Serif"/>
        </w:rPr>
        <w:t xml:space="preserve"> распространяется на находящиеся на территории муниципального образования</w:t>
      </w:r>
      <w:r w:rsidR="00405615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Новольвовское Кимовского района</w:t>
      </w:r>
      <w:r w:rsidRPr="00592B83">
        <w:rPr>
          <w:rFonts w:ascii="PT Astra Serif" w:hAnsi="PT Astra Serif"/>
        </w:rPr>
        <w:t xml:space="preserve"> жилые помещения, в том числе квартиры (части квартир), жилые дома (части жилых домов), земельные участки, а также расположенные на них здания, сооружения и иные объекты недвижимого имущества и доли в праве на них, переходящие по праву наследования в</w:t>
      </w:r>
      <w:r w:rsidR="00C26A52" w:rsidRPr="00592B83">
        <w:rPr>
          <w:rFonts w:ascii="PT Astra Serif" w:hAnsi="PT Astra Serif"/>
        </w:rPr>
        <w:t xml:space="preserve"> муниципальную</w:t>
      </w:r>
      <w:r w:rsidRPr="00592B83">
        <w:rPr>
          <w:rFonts w:ascii="PT Astra Serif" w:hAnsi="PT Astra Serif"/>
        </w:rPr>
        <w:t xml:space="preserve"> собственность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. </w:t>
      </w:r>
      <w:proofErr w:type="gramEnd"/>
    </w:p>
    <w:p w:rsidR="00C26A52" w:rsidRPr="00592B83" w:rsidRDefault="00C26A52" w:rsidP="004F5314">
      <w:pPr>
        <w:ind w:firstLine="709"/>
        <w:rPr>
          <w:rFonts w:ascii="PT Astra Serif" w:hAnsi="PT Astra Serif"/>
        </w:rPr>
      </w:pPr>
    </w:p>
    <w:p w:rsidR="009B7574" w:rsidRPr="00592B83" w:rsidRDefault="00315F35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1.3. </w:t>
      </w:r>
      <w:proofErr w:type="gramStart"/>
      <w:r w:rsidRPr="00592B83">
        <w:rPr>
          <w:rFonts w:ascii="PT Astra Serif" w:hAnsi="PT Astra Serif"/>
        </w:rPr>
        <w:t xml:space="preserve"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</w:t>
      </w:r>
      <w:r w:rsidR="00C26A52" w:rsidRPr="00592B83">
        <w:rPr>
          <w:rFonts w:ascii="PT Astra Serif" w:hAnsi="PT Astra Serif"/>
        </w:rPr>
        <w:t xml:space="preserve"> муниципальную </w:t>
      </w:r>
      <w:r w:rsidRPr="00592B83">
        <w:rPr>
          <w:rFonts w:ascii="PT Astra Serif" w:hAnsi="PT Astra Serif"/>
        </w:rPr>
        <w:t>собственность</w:t>
      </w:r>
      <w:r w:rsidR="00C26A52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</w:t>
      </w:r>
      <w:proofErr w:type="gramEnd"/>
      <w:r w:rsidRPr="00592B83">
        <w:rPr>
          <w:rFonts w:ascii="PT Astra Serif" w:hAnsi="PT Astra Serif"/>
        </w:rPr>
        <w:t xml:space="preserve"> и освобождающиеся после их смерти при отсутствии у умершего гражданина </w:t>
      </w:r>
      <w:proofErr w:type="gramStart"/>
      <w:r w:rsidRPr="00592B83">
        <w:rPr>
          <w:rFonts w:ascii="PT Astra Serif" w:hAnsi="PT Astra Serif"/>
        </w:rPr>
        <w:t>наследников</w:t>
      </w:r>
      <w:proofErr w:type="gramEnd"/>
      <w:r w:rsidRPr="00592B83">
        <w:rPr>
          <w:rFonts w:ascii="PT Astra Serif" w:hAnsi="PT Astra Serif"/>
        </w:rPr>
        <w:t xml:space="preserve">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</w:t>
      </w:r>
      <w:r w:rsidR="009B7574" w:rsidRPr="00592B83">
        <w:rPr>
          <w:rFonts w:ascii="PT Astra Serif" w:hAnsi="PT Astra Serif"/>
        </w:rPr>
        <w:t xml:space="preserve">, а также, если имущество завещано или передано в </w:t>
      </w:r>
      <w:r w:rsidR="00C26A52" w:rsidRPr="00592B83">
        <w:rPr>
          <w:rFonts w:ascii="PT Astra Serif" w:hAnsi="PT Astra Serif"/>
        </w:rPr>
        <w:t xml:space="preserve">муниципальную </w:t>
      </w:r>
      <w:r w:rsidR="009B7574" w:rsidRPr="00592B83">
        <w:rPr>
          <w:rFonts w:ascii="PT Astra Serif" w:hAnsi="PT Astra Serif"/>
        </w:rPr>
        <w:t xml:space="preserve">собственность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="009B7574" w:rsidRPr="00592B83">
        <w:rPr>
          <w:rFonts w:ascii="PT Astra Serif" w:hAnsi="PT Astra Serif"/>
        </w:rPr>
        <w:t xml:space="preserve"> по решению или приговору суда.</w:t>
      </w: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При наследовании выморочного имущества отказ от наследства не допускается (статья 1157 Гражданского кодекса Российской Федерации).</w:t>
      </w: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</w:p>
    <w:p w:rsidR="00655B14" w:rsidRPr="00592B83" w:rsidRDefault="009B7574" w:rsidP="004F5314">
      <w:pPr>
        <w:pStyle w:val="ConsPlusTitle"/>
        <w:ind w:firstLine="709"/>
        <w:jc w:val="center"/>
        <w:outlineLvl w:val="1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2. </w:t>
      </w:r>
      <w:r w:rsidR="00405615" w:rsidRPr="00592B83">
        <w:rPr>
          <w:rFonts w:ascii="PT Astra Serif" w:hAnsi="PT Astra Serif"/>
        </w:rPr>
        <w:t xml:space="preserve">Выявление, </w:t>
      </w:r>
      <w:r w:rsidRPr="00592B83">
        <w:rPr>
          <w:rFonts w:ascii="PT Astra Serif" w:hAnsi="PT Astra Serif"/>
        </w:rPr>
        <w:t>оформлени</w:t>
      </w:r>
      <w:r w:rsidR="00405615" w:rsidRPr="00592B83">
        <w:rPr>
          <w:rFonts w:ascii="PT Astra Serif" w:hAnsi="PT Astra Serif"/>
        </w:rPr>
        <w:t>е</w:t>
      </w:r>
      <w:r w:rsidRPr="00592B83">
        <w:rPr>
          <w:rFonts w:ascii="PT Astra Serif" w:hAnsi="PT Astra Serif"/>
        </w:rPr>
        <w:t xml:space="preserve"> документов</w:t>
      </w:r>
      <w:r w:rsidR="00405615" w:rsidRPr="00592B83">
        <w:rPr>
          <w:rFonts w:ascii="PT Astra Serif" w:hAnsi="PT Astra Serif"/>
        </w:rPr>
        <w:t xml:space="preserve">, принятие и учет </w:t>
      </w:r>
      <w:r w:rsidRPr="00592B83">
        <w:rPr>
          <w:rFonts w:ascii="PT Astra Serif" w:hAnsi="PT Astra Serif"/>
        </w:rPr>
        <w:t>выморочно</w:t>
      </w:r>
      <w:r w:rsidR="00405615" w:rsidRPr="00592B83">
        <w:rPr>
          <w:rFonts w:ascii="PT Astra Serif" w:hAnsi="PT Astra Serif"/>
        </w:rPr>
        <w:t>го имущества</w:t>
      </w:r>
      <w:bookmarkStart w:id="1" w:name="Par49"/>
      <w:bookmarkEnd w:id="1"/>
    </w:p>
    <w:p w:rsidR="00655B14" w:rsidRPr="00592B83" w:rsidRDefault="00655B1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2.1. Выявление выморочного имущества, оформление документов для признания и принятия в муниципальную собственность выморочного имущества осуществляет </w:t>
      </w:r>
      <w:r w:rsidRPr="00592B83">
        <w:rPr>
          <w:rFonts w:ascii="PT Astra Serif" w:hAnsi="PT Astra Serif"/>
        </w:rPr>
        <w:lastRenderedPageBreak/>
        <w:t xml:space="preserve">администрация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в соответствии с настоящим Положением.</w:t>
      </w:r>
    </w:p>
    <w:p w:rsidR="00655B14" w:rsidRPr="00592B83" w:rsidRDefault="00655B14" w:rsidP="004F5314">
      <w:pPr>
        <w:pStyle w:val="ConsPlusNormal"/>
        <w:ind w:firstLine="709"/>
        <w:jc w:val="both"/>
        <w:rPr>
          <w:rFonts w:ascii="PT Astra Serif" w:hAnsi="PT Astra Serif"/>
        </w:rPr>
      </w:pP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2.</w:t>
      </w:r>
      <w:r w:rsidR="00655B14" w:rsidRPr="00592B83">
        <w:rPr>
          <w:rFonts w:ascii="PT Astra Serif" w:hAnsi="PT Astra Serif"/>
        </w:rPr>
        <w:t>2</w:t>
      </w:r>
      <w:r w:rsidRPr="00592B83">
        <w:rPr>
          <w:rFonts w:ascii="PT Astra Serif" w:hAnsi="PT Astra Serif"/>
        </w:rPr>
        <w:t xml:space="preserve">. </w:t>
      </w:r>
      <w:proofErr w:type="gramStart"/>
      <w:r w:rsidRPr="00592B83">
        <w:rPr>
          <w:rFonts w:ascii="PT Astra Serif" w:hAnsi="PT Astra Serif"/>
        </w:rPr>
        <w:t xml:space="preserve">Администрация (далее - Администрация) в случае </w:t>
      </w:r>
      <w:r w:rsidR="00655B14" w:rsidRPr="00592B83">
        <w:rPr>
          <w:rFonts w:ascii="PT Astra Serif" w:hAnsi="PT Astra Serif"/>
        </w:rPr>
        <w:t xml:space="preserve">поступления информации от организаций и (или) физических лиц о </w:t>
      </w:r>
      <w:r w:rsidRPr="00592B83">
        <w:rPr>
          <w:rFonts w:ascii="PT Astra Serif" w:hAnsi="PT Astra Serif"/>
        </w:rPr>
        <w:t>выявлени</w:t>
      </w:r>
      <w:r w:rsidR="00655B14" w:rsidRPr="00592B83">
        <w:rPr>
          <w:rFonts w:ascii="PT Astra Serif" w:hAnsi="PT Astra Serif"/>
        </w:rPr>
        <w:t>и</w:t>
      </w:r>
      <w:r w:rsidRPr="00592B83">
        <w:rPr>
          <w:rFonts w:ascii="PT Astra Serif" w:hAnsi="PT Astra Serif"/>
        </w:rPr>
        <w:t xml:space="preserve"> факта смерти гражданина, имевшего на праве собственности жилые помещения, земельные участки, а также расположенные на них здания, сооружения, иные объекты недвижимого имущества (доли в них), находящиеся на территории</w:t>
      </w:r>
      <w:r w:rsidR="00E84425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>, при отсутствии у умершего гражданина наследников либо при наличии фактов, свидетельствующих об</w:t>
      </w:r>
      <w:proofErr w:type="gramEnd"/>
      <w:r w:rsidRPr="00592B83">
        <w:rPr>
          <w:rFonts w:ascii="PT Astra Serif" w:hAnsi="PT Astra Serif"/>
        </w:rPr>
        <w:t xml:space="preserve"> их </w:t>
      </w:r>
      <w:proofErr w:type="gramStart"/>
      <w:r w:rsidRPr="00592B83">
        <w:rPr>
          <w:rFonts w:ascii="PT Astra Serif" w:hAnsi="PT Astra Serif"/>
        </w:rPr>
        <w:t>отсутствии</w:t>
      </w:r>
      <w:proofErr w:type="gramEnd"/>
      <w:r w:rsidRPr="00592B83">
        <w:rPr>
          <w:rFonts w:ascii="PT Astra Serif" w:hAnsi="PT Astra Serif"/>
        </w:rPr>
        <w:t>, в</w:t>
      </w:r>
      <w:r w:rsidR="00655B14" w:rsidRPr="00592B83">
        <w:rPr>
          <w:rFonts w:ascii="PT Astra Serif" w:hAnsi="PT Astra Serif"/>
        </w:rPr>
        <w:t xml:space="preserve"> течение </w:t>
      </w:r>
      <w:r w:rsidR="00592B83" w:rsidRPr="00592B83">
        <w:rPr>
          <w:rFonts w:ascii="PT Astra Serif" w:hAnsi="PT Astra Serif"/>
        </w:rPr>
        <w:t>45</w:t>
      </w:r>
      <w:r w:rsidR="00655B14" w:rsidRPr="00592B83">
        <w:rPr>
          <w:rFonts w:ascii="PT Astra Serif" w:hAnsi="PT Astra Serif"/>
        </w:rPr>
        <w:t xml:space="preserve"> календарных дней принимает меры по установлению наследников на указанное имущество и направляет запросы в соответствующие органы и организации о выдаче документов, в том числе:</w:t>
      </w:r>
    </w:p>
    <w:p w:rsidR="00655B14" w:rsidRPr="00592B83" w:rsidRDefault="00655B14" w:rsidP="004F5314">
      <w:pPr>
        <w:pStyle w:val="ConsPlusNormal"/>
        <w:ind w:firstLine="709"/>
        <w:jc w:val="both"/>
        <w:rPr>
          <w:rFonts w:ascii="PT Astra Serif" w:hAnsi="PT Astra Serif"/>
        </w:rPr>
      </w:pPr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>- свидетельства (справки) о смерти или выписки, выданной учреждением ЗАГС;</w:t>
      </w:r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правоустанавливающих и (или) </w:t>
      </w:r>
      <w:proofErr w:type="spellStart"/>
      <w:r w:rsidRPr="00592B83">
        <w:rPr>
          <w:rFonts w:ascii="PT Astra Serif" w:hAnsi="PT Astra Serif"/>
        </w:rPr>
        <w:t>правоподтверждающих</w:t>
      </w:r>
      <w:proofErr w:type="spellEnd"/>
      <w:r w:rsidRPr="00592B83">
        <w:rPr>
          <w:rFonts w:ascii="PT Astra Serif" w:hAnsi="PT Astra Serif"/>
        </w:rPr>
        <w:t xml:space="preserve"> документов о праве собственности умершего гражданина на жилое помещение, земельный участок, а также расположенные на нем здания, сооружения, иные объекты недвижимого имущества (доли в них) в органах государственного технического учета и технической инвентаризации объектов капитального строительства; </w:t>
      </w:r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выписок о наличии объекта недвижимости в реестре федерального имущества, государственного имущества субъекта РФ и муниципального имущества; </w:t>
      </w:r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proofErr w:type="gramStart"/>
      <w:r w:rsidRPr="00592B83">
        <w:rPr>
          <w:rFonts w:ascii="PT Astra Serif" w:hAnsi="PT Astra Serif"/>
        </w:rPr>
        <w:t xml:space="preserve">- выписки из Единого государственного реестра прав на недвижимое имущество и сделок с ним (далее - Реестр), удостоверяющей внесение в Реестр записи о праве собственности умершего гражданина на жилое помещение, земельный участок, а также расположенные на нем здания, сооружения, иные объекты недвижимого имущества (доли в них); </w:t>
      </w:r>
      <w:proofErr w:type="gramEnd"/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proofErr w:type="gramStart"/>
      <w:r w:rsidRPr="00592B83">
        <w:rPr>
          <w:rFonts w:ascii="PT Astra Serif" w:hAnsi="PT Astra Serif"/>
        </w:rPr>
        <w:t xml:space="preserve">- запроса нотариусу по месту нахождения жилого помещения, земельного участка, а также расположенных на нем зданий, сооружений, иных объектов недвижимого имущества (долей в них) о наличии или отсутствии открытых наследственных дел; </w:t>
      </w:r>
      <w:proofErr w:type="gramEnd"/>
    </w:p>
    <w:p w:rsidR="00655B14" w:rsidRPr="00592B83" w:rsidRDefault="00655B14" w:rsidP="004F5314">
      <w:pPr>
        <w:ind w:firstLine="709"/>
        <w:rPr>
          <w:rFonts w:ascii="PT Astra Serif" w:hAnsi="PT Astra Serif"/>
        </w:rPr>
      </w:pPr>
      <w:proofErr w:type="gramStart"/>
      <w:r w:rsidRPr="00592B83">
        <w:rPr>
          <w:rFonts w:ascii="PT Astra Serif" w:hAnsi="PT Astra Serif"/>
        </w:rPr>
        <w:t xml:space="preserve">- обеспечивает размещение в местах обнародования, а также на официальном сайте </w:t>
      </w:r>
      <w:r w:rsidR="00592B83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="00C26A52" w:rsidRPr="00592B83">
        <w:rPr>
          <w:rFonts w:ascii="PT Astra Serif" w:hAnsi="PT Astra Serif"/>
        </w:rPr>
        <w:t xml:space="preserve"> </w:t>
      </w:r>
      <w:r w:rsidRPr="00592B83">
        <w:rPr>
          <w:rFonts w:ascii="PT Astra Serif" w:hAnsi="PT Astra Serif"/>
        </w:rPr>
        <w:t xml:space="preserve">в информационно-телекоммуникационной сети </w:t>
      </w:r>
      <w:r w:rsidR="003D2C06" w:rsidRPr="00592B83">
        <w:rPr>
          <w:rFonts w:ascii="PT Astra Serif" w:hAnsi="PT Astra Serif"/>
        </w:rPr>
        <w:t>«</w:t>
      </w:r>
      <w:r w:rsidRPr="00592B83">
        <w:rPr>
          <w:rFonts w:ascii="PT Astra Serif" w:hAnsi="PT Astra Serif"/>
        </w:rPr>
        <w:t>Интернет</w:t>
      </w:r>
      <w:r w:rsidR="003D2C06" w:rsidRPr="00592B83">
        <w:rPr>
          <w:rFonts w:ascii="PT Astra Serif" w:hAnsi="PT Astra Serif"/>
        </w:rPr>
        <w:t>»</w:t>
      </w:r>
      <w:r w:rsidRPr="00592B83">
        <w:rPr>
          <w:rFonts w:ascii="PT Astra Serif" w:hAnsi="PT Astra Serif"/>
        </w:rPr>
        <w:t xml:space="preserve"> объявления о необходимости явки лица, считающего себя наследником или имеющего на него права, в течение 30</w:t>
      </w:r>
      <w:r w:rsidR="003D2C06" w:rsidRPr="00592B83">
        <w:rPr>
          <w:rFonts w:ascii="PT Astra Serif" w:hAnsi="PT Astra Serif"/>
        </w:rPr>
        <w:t xml:space="preserve"> календарных</w:t>
      </w:r>
      <w:r w:rsidRPr="00592B83">
        <w:rPr>
          <w:rFonts w:ascii="PT Astra Serif" w:hAnsi="PT Astra Serif"/>
        </w:rPr>
        <w:t xml:space="preserve"> дней со дня размещения объявления, с предупреждением о том, что в случае неявки вызываемого лица в отношении указанного объекта будут приняты меры по обращению</w:t>
      </w:r>
      <w:proofErr w:type="gramEnd"/>
      <w:r w:rsidRPr="00592B83">
        <w:rPr>
          <w:rFonts w:ascii="PT Astra Serif" w:hAnsi="PT Astra Serif"/>
        </w:rPr>
        <w:t xml:space="preserve"> его в муниципальную собственность. </w:t>
      </w:r>
    </w:p>
    <w:p w:rsidR="00655B14" w:rsidRPr="00592B83" w:rsidRDefault="00655B14" w:rsidP="004F5314">
      <w:pPr>
        <w:pStyle w:val="ConsPlusNormal"/>
        <w:ind w:firstLine="709"/>
        <w:jc w:val="both"/>
        <w:rPr>
          <w:rFonts w:ascii="PT Astra Serif" w:hAnsi="PT Astra Serif"/>
        </w:rPr>
      </w:pPr>
    </w:p>
    <w:p w:rsidR="008E3A89" w:rsidRPr="00592B83" w:rsidRDefault="008E3A89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>2.3. С целью сохранности выявленного выморочного имущества  Администрацией совместно с представителем управляющей организации</w:t>
      </w:r>
      <w:r w:rsidR="00C26A52" w:rsidRPr="00592B83">
        <w:rPr>
          <w:rFonts w:ascii="PT Astra Serif" w:hAnsi="PT Astra Serif"/>
        </w:rPr>
        <w:t xml:space="preserve"> </w:t>
      </w:r>
      <w:r w:rsidRPr="00592B83">
        <w:rPr>
          <w:rFonts w:ascii="PT Astra Serif" w:hAnsi="PT Astra Serif"/>
        </w:rPr>
        <w:t xml:space="preserve"> </w:t>
      </w:r>
      <w:r w:rsidRPr="00592B83">
        <w:rPr>
          <w:rFonts w:ascii="PT Astra Serif" w:eastAsia="PT Astra Serif" w:hAnsi="PT Astra Serif" w:cs="Arial"/>
          <w:color w:val="000000"/>
        </w:rPr>
        <w:t xml:space="preserve">принимаются меры по его сохранению и </w:t>
      </w:r>
      <w:proofErr w:type="gramStart"/>
      <w:r w:rsidRPr="00592B83">
        <w:rPr>
          <w:rFonts w:ascii="PT Astra Serif" w:eastAsia="PT Astra Serif" w:hAnsi="PT Astra Serif" w:cs="Arial"/>
          <w:color w:val="000000"/>
        </w:rPr>
        <w:t>контролю за</w:t>
      </w:r>
      <w:proofErr w:type="gramEnd"/>
      <w:r w:rsidRPr="00592B83">
        <w:rPr>
          <w:rFonts w:ascii="PT Astra Serif" w:eastAsia="PT Astra Serif" w:hAnsi="PT Astra Serif" w:cs="Arial"/>
          <w:color w:val="000000"/>
        </w:rPr>
        <w:t xml:space="preserve"> недопущением его незаконного использования</w:t>
      </w: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2.</w:t>
      </w:r>
      <w:r w:rsidR="00E95BEE" w:rsidRPr="00592B83">
        <w:rPr>
          <w:rFonts w:ascii="PT Astra Serif" w:hAnsi="PT Astra Serif"/>
        </w:rPr>
        <w:t>4</w:t>
      </w:r>
      <w:r w:rsidRPr="00592B83">
        <w:rPr>
          <w:rFonts w:ascii="PT Astra Serif" w:hAnsi="PT Astra Serif"/>
        </w:rPr>
        <w:t xml:space="preserve">. </w:t>
      </w:r>
      <w:proofErr w:type="gramStart"/>
      <w:r w:rsidRPr="00592B83">
        <w:rPr>
          <w:rFonts w:ascii="PT Astra Serif" w:hAnsi="PT Astra Serif"/>
        </w:rPr>
        <w:t xml:space="preserve">После получения документов, указанных в </w:t>
      </w:r>
      <w:hyperlink w:anchor="Par49" w:tooltip="2.1. Администрация городского округа Клин (далее - Администрация) в случае выявления факта смерти гражданина, имевшего на праве собственности жилые помещения, земельные участки, а также расположенные на них здания, сооружения, иные объекты недвижимого имуществ" w:history="1">
        <w:r w:rsidRPr="00592B83">
          <w:rPr>
            <w:rFonts w:ascii="PT Astra Serif" w:hAnsi="PT Astra Serif"/>
          </w:rPr>
          <w:t>пункте 2.</w:t>
        </w:r>
      </w:hyperlink>
      <w:r w:rsidR="00031BB8" w:rsidRPr="00592B83">
        <w:rPr>
          <w:rFonts w:ascii="PT Astra Serif" w:hAnsi="PT Astra Serif"/>
        </w:rPr>
        <w:t>2</w:t>
      </w:r>
      <w:r w:rsidRPr="00592B83">
        <w:rPr>
          <w:rFonts w:ascii="PT Astra Serif" w:hAnsi="PT Astra Serif"/>
        </w:rPr>
        <w:t xml:space="preserve"> настоящего Положения,</w:t>
      </w:r>
      <w:r w:rsidR="00031BB8" w:rsidRPr="00592B83">
        <w:rPr>
          <w:rFonts w:ascii="PT Astra Serif" w:hAnsi="PT Astra Serif"/>
        </w:rPr>
        <w:t xml:space="preserve"> </w:t>
      </w:r>
      <w:r w:rsidRPr="00592B83">
        <w:rPr>
          <w:rFonts w:ascii="PT Astra Serif" w:hAnsi="PT Astra Serif"/>
        </w:rPr>
        <w:t>в</w:t>
      </w:r>
      <w:r w:rsidR="00031BB8" w:rsidRPr="00592B83">
        <w:rPr>
          <w:rFonts w:ascii="PT Astra Serif" w:hAnsi="PT Astra Serif"/>
        </w:rPr>
        <w:t xml:space="preserve"> течение</w:t>
      </w:r>
      <w:r w:rsidRPr="00592B83">
        <w:rPr>
          <w:rFonts w:ascii="PT Astra Serif" w:hAnsi="PT Astra Serif"/>
        </w:rPr>
        <w:t xml:space="preserve"> </w:t>
      </w:r>
      <w:r w:rsidR="00592B83" w:rsidRPr="00592B83">
        <w:rPr>
          <w:rFonts w:ascii="PT Astra Serif" w:hAnsi="PT Astra Serif"/>
        </w:rPr>
        <w:t>30</w:t>
      </w:r>
      <w:r w:rsidR="00031BB8" w:rsidRPr="00592B83">
        <w:rPr>
          <w:rFonts w:ascii="PT Astra Serif" w:hAnsi="PT Astra Serif"/>
        </w:rPr>
        <w:t xml:space="preserve"> календарных дней</w:t>
      </w:r>
      <w:r w:rsidRPr="00592B83">
        <w:rPr>
          <w:rFonts w:ascii="PT Astra Serif" w:hAnsi="PT Astra Serif"/>
        </w:rPr>
        <w:t>, но не ранее чем по истечении шестимесячного срока со дня смерти собственника жилого помещения, земельного участка, а также расположенных на нем зданий, сооружений, иных объектов недвижимого имущества (доли в них) Администраци</w:t>
      </w:r>
      <w:r w:rsidR="00031BB8" w:rsidRPr="00592B83">
        <w:rPr>
          <w:rFonts w:ascii="PT Astra Serif" w:hAnsi="PT Astra Serif"/>
        </w:rPr>
        <w:t xml:space="preserve">ей </w:t>
      </w:r>
      <w:r w:rsidRPr="00592B83">
        <w:rPr>
          <w:rFonts w:ascii="PT Astra Serif" w:hAnsi="PT Astra Serif"/>
        </w:rPr>
        <w:t>подает</w:t>
      </w:r>
      <w:r w:rsidR="00031BB8" w:rsidRPr="00592B83">
        <w:rPr>
          <w:rFonts w:ascii="PT Astra Serif" w:hAnsi="PT Astra Serif"/>
        </w:rPr>
        <w:t>ся</w:t>
      </w:r>
      <w:r w:rsidRPr="00592B83">
        <w:rPr>
          <w:rFonts w:ascii="PT Astra Serif" w:hAnsi="PT Astra Serif"/>
        </w:rPr>
        <w:t xml:space="preserve"> письменное заявление к нотариусу по месту открытия наследства о выдаче свидетельства о праве</w:t>
      </w:r>
      <w:proofErr w:type="gramEnd"/>
      <w:r w:rsidRPr="00592B83">
        <w:rPr>
          <w:rFonts w:ascii="PT Astra Serif" w:hAnsi="PT Astra Serif"/>
        </w:rPr>
        <w:t xml:space="preserve"> на наследство</w:t>
      </w:r>
      <w:r w:rsidR="00C26A52" w:rsidRPr="00592B83">
        <w:rPr>
          <w:rFonts w:ascii="PT Astra Serif" w:hAnsi="PT Astra Serif"/>
        </w:rPr>
        <w:t xml:space="preserve"> с приложением полученных документов</w:t>
      </w:r>
      <w:r w:rsidRPr="00592B83">
        <w:rPr>
          <w:rFonts w:ascii="PT Astra Serif" w:hAnsi="PT Astra Serif"/>
        </w:rPr>
        <w:t xml:space="preserve">. </w:t>
      </w: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Перечень документов может быть скорректирован нотариусом.</w:t>
      </w:r>
    </w:p>
    <w:p w:rsidR="00031BB8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2.</w:t>
      </w:r>
      <w:r w:rsidR="00031BB8" w:rsidRPr="00592B83">
        <w:rPr>
          <w:rFonts w:ascii="PT Astra Serif" w:hAnsi="PT Astra Serif"/>
        </w:rPr>
        <w:t>5</w:t>
      </w:r>
      <w:r w:rsidRPr="00592B83">
        <w:rPr>
          <w:rFonts w:ascii="PT Astra Serif" w:hAnsi="PT Astra Serif"/>
        </w:rPr>
        <w:t xml:space="preserve">. </w:t>
      </w:r>
      <w:proofErr w:type="gramStart"/>
      <w:r w:rsidRPr="00592B83">
        <w:rPr>
          <w:rFonts w:ascii="PT Astra Serif" w:hAnsi="PT Astra Serif"/>
        </w:rPr>
        <w:t>В случае отказа в выдаче свидетельства о праве на наследство либо отказа в заведении наследственного дела на выморочное имущество в связи с отсутствием возможности предоставления необходимых документов, Администрация</w:t>
      </w:r>
      <w:r w:rsidR="00031BB8" w:rsidRPr="00592B83">
        <w:rPr>
          <w:rFonts w:ascii="PT Astra Serif" w:hAnsi="PT Astra Serif"/>
        </w:rPr>
        <w:t xml:space="preserve"> </w:t>
      </w:r>
      <w:r w:rsidRPr="00592B83">
        <w:rPr>
          <w:rFonts w:ascii="PT Astra Serif" w:hAnsi="PT Astra Serif"/>
        </w:rPr>
        <w:t>обра</w:t>
      </w:r>
      <w:r w:rsidR="005E639A" w:rsidRPr="00592B83">
        <w:rPr>
          <w:rFonts w:ascii="PT Astra Serif" w:hAnsi="PT Astra Serif"/>
        </w:rPr>
        <w:t>щается</w:t>
      </w:r>
      <w:r w:rsidRPr="00592B83">
        <w:rPr>
          <w:rFonts w:ascii="PT Astra Serif" w:hAnsi="PT Astra Serif"/>
        </w:rPr>
        <w:t xml:space="preserve"> с иском в суд о признании права </w:t>
      </w:r>
      <w:r w:rsidR="00031BB8" w:rsidRPr="00592B83">
        <w:rPr>
          <w:rFonts w:ascii="PT Astra Serif" w:hAnsi="PT Astra Serif"/>
        </w:rPr>
        <w:t xml:space="preserve">муниципальной собственности </w:t>
      </w:r>
      <w:r w:rsidR="00592B83" w:rsidRPr="00592B83">
        <w:rPr>
          <w:rFonts w:ascii="PT Astra Serif" w:hAnsi="PT Astra Serif"/>
        </w:rPr>
        <w:t xml:space="preserve">муниципального </w:t>
      </w:r>
      <w:r w:rsidR="00592B83" w:rsidRPr="00592B83">
        <w:rPr>
          <w:rFonts w:ascii="PT Astra Serif" w:hAnsi="PT Astra Serif"/>
        </w:rPr>
        <w:lastRenderedPageBreak/>
        <w:t>образования Новольвовское Кимовского района</w:t>
      </w:r>
      <w:r w:rsidR="00031BB8" w:rsidRPr="00592B83">
        <w:rPr>
          <w:rFonts w:ascii="PT Astra Serif" w:hAnsi="PT Astra Serif"/>
        </w:rPr>
        <w:t xml:space="preserve"> на выморочное имущество</w:t>
      </w:r>
      <w:proofErr w:type="gramEnd"/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2.</w:t>
      </w:r>
      <w:r w:rsidR="00D61A42" w:rsidRPr="00592B83">
        <w:rPr>
          <w:rFonts w:ascii="PT Astra Serif" w:hAnsi="PT Astra Serif"/>
        </w:rPr>
        <w:t>6</w:t>
      </w:r>
      <w:r w:rsidRPr="00592B83">
        <w:rPr>
          <w:rFonts w:ascii="PT Astra Serif" w:hAnsi="PT Astra Serif"/>
        </w:rPr>
        <w:t xml:space="preserve">. </w:t>
      </w:r>
      <w:proofErr w:type="gramStart"/>
      <w:r w:rsidRPr="00592B83">
        <w:rPr>
          <w:rFonts w:ascii="PT Astra Serif" w:hAnsi="PT Astra Serif"/>
        </w:rPr>
        <w:t>Администрация</w:t>
      </w:r>
      <w:r w:rsidR="00D61A42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 xml:space="preserve">муниципального образования Новольвовское Кимовского района </w:t>
      </w:r>
      <w:r w:rsidRPr="00592B83">
        <w:rPr>
          <w:rFonts w:ascii="PT Astra Serif" w:hAnsi="PT Astra Serif"/>
        </w:rPr>
        <w:t xml:space="preserve">в </w:t>
      </w:r>
      <w:r w:rsidR="00D61A42" w:rsidRPr="00592B83">
        <w:rPr>
          <w:rFonts w:ascii="PT Astra Serif" w:hAnsi="PT Astra Serif"/>
        </w:rPr>
        <w:t xml:space="preserve">течение </w:t>
      </w:r>
      <w:r w:rsidR="00A47BAB" w:rsidRPr="00592B83">
        <w:rPr>
          <w:rFonts w:ascii="PT Astra Serif" w:hAnsi="PT Astra Serif"/>
        </w:rPr>
        <w:t>5</w:t>
      </w:r>
      <w:r w:rsidR="00D61A42" w:rsidRPr="00592B83">
        <w:rPr>
          <w:rFonts w:ascii="PT Astra Serif" w:hAnsi="PT Astra Serif"/>
        </w:rPr>
        <w:t xml:space="preserve"> календарных дней</w:t>
      </w:r>
      <w:r w:rsidRPr="00592B83">
        <w:rPr>
          <w:rFonts w:ascii="PT Astra Serif" w:hAnsi="PT Astra Serif"/>
        </w:rPr>
        <w:t xml:space="preserve"> с даты получения свидетельства о праве на наследство</w:t>
      </w:r>
      <w:r w:rsidR="00D61A42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или вступления в законную силу решения или приговора суда о признании права</w:t>
      </w:r>
      <w:r w:rsidR="00031BB8" w:rsidRPr="00592B83">
        <w:rPr>
          <w:rFonts w:ascii="PT Astra Serif" w:hAnsi="PT Astra Serif"/>
        </w:rPr>
        <w:t xml:space="preserve"> муниципальной</w:t>
      </w:r>
      <w:r w:rsidRPr="00592B83">
        <w:rPr>
          <w:rFonts w:ascii="PT Astra Serif" w:hAnsi="PT Astra Serif"/>
        </w:rPr>
        <w:t xml:space="preserve"> собственности</w:t>
      </w:r>
      <w:r w:rsidR="00031BB8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на выморочное имущество:</w:t>
      </w:r>
      <w:proofErr w:type="gramEnd"/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- готовит проект</w:t>
      </w:r>
      <w:r w:rsidR="00A242A8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 xml:space="preserve">постановления администрации муниципального образования Новольвовское Кимовского района </w:t>
      </w:r>
      <w:r w:rsidRPr="00592B83">
        <w:rPr>
          <w:rFonts w:ascii="PT Astra Serif" w:hAnsi="PT Astra Serif"/>
        </w:rPr>
        <w:t>о</w:t>
      </w:r>
      <w:r w:rsidR="00A242A8" w:rsidRPr="00592B83">
        <w:rPr>
          <w:rFonts w:ascii="PT Astra Serif" w:hAnsi="PT Astra Serif"/>
        </w:rPr>
        <w:t xml:space="preserve"> приеме в муниципальную собственность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="00A242A8" w:rsidRPr="00592B83">
        <w:rPr>
          <w:rFonts w:ascii="PT Astra Serif" w:hAnsi="PT Astra Serif"/>
        </w:rPr>
        <w:t xml:space="preserve"> выморочного имущества</w:t>
      </w:r>
      <w:r w:rsidRPr="00592B83">
        <w:rPr>
          <w:rFonts w:ascii="PT Astra Serif" w:hAnsi="PT Astra Serif"/>
        </w:rPr>
        <w:t>;</w:t>
      </w:r>
    </w:p>
    <w:p w:rsidR="00A242A8" w:rsidRPr="00592B83" w:rsidRDefault="00A242A8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- обращается в орган, осуществляющий государственную регистрацию прав на </w:t>
      </w:r>
      <w:proofErr w:type="gramStart"/>
      <w:r w:rsidRPr="00592B83">
        <w:rPr>
          <w:rFonts w:ascii="PT Astra Serif" w:hAnsi="PT Astra Serif"/>
        </w:rPr>
        <w:t>недвижимое</w:t>
      </w:r>
      <w:proofErr w:type="gramEnd"/>
      <w:r w:rsidRPr="00592B83">
        <w:rPr>
          <w:rFonts w:ascii="PT Astra Serif" w:hAnsi="PT Astra Serif"/>
        </w:rPr>
        <w:t xml:space="preserve"> имущество и сделок с ним, для регистрации права муниципальной собственности</w:t>
      </w:r>
      <w:r w:rsidR="005E639A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на выморочное имущество;</w:t>
      </w:r>
    </w:p>
    <w:p w:rsidR="009B7574" w:rsidRPr="00592B83" w:rsidRDefault="009B7574" w:rsidP="004F5314">
      <w:pPr>
        <w:pStyle w:val="ConsPlusNormal"/>
        <w:ind w:firstLine="709"/>
        <w:jc w:val="both"/>
        <w:rPr>
          <w:rFonts w:ascii="PT Astra Serif" w:hAnsi="PT Astra Serif"/>
        </w:rPr>
      </w:pPr>
      <w:r w:rsidRPr="00592B83">
        <w:rPr>
          <w:rFonts w:ascii="PT Astra Serif" w:hAnsi="PT Astra Serif"/>
        </w:rPr>
        <w:t>2.</w:t>
      </w:r>
      <w:r w:rsidR="005E639A" w:rsidRPr="00592B83">
        <w:rPr>
          <w:rFonts w:ascii="PT Astra Serif" w:hAnsi="PT Astra Serif"/>
        </w:rPr>
        <w:t>7</w:t>
      </w:r>
      <w:r w:rsidRPr="00592B83">
        <w:rPr>
          <w:rFonts w:ascii="PT Astra Serif" w:hAnsi="PT Astra Serif"/>
        </w:rPr>
        <w:t>. Дальнейшее использование выморочного имущества осуществляется в соответствии с законодательством Российской Федерации и нормативн</w:t>
      </w:r>
      <w:r w:rsidR="005E639A" w:rsidRPr="00592B83">
        <w:rPr>
          <w:rFonts w:ascii="PT Astra Serif" w:hAnsi="PT Astra Serif"/>
        </w:rPr>
        <w:t xml:space="preserve">ыми </w:t>
      </w:r>
      <w:r w:rsidRPr="00592B83">
        <w:rPr>
          <w:rFonts w:ascii="PT Astra Serif" w:hAnsi="PT Astra Serif"/>
        </w:rPr>
        <w:t>правовыми актами органов местного самоуправления</w:t>
      </w:r>
      <w:r w:rsidR="005E639A" w:rsidRPr="00592B83">
        <w:rPr>
          <w:rFonts w:ascii="PT Astra Serif" w:hAnsi="PT Astra Serif"/>
        </w:rPr>
        <w:t xml:space="preserve">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>.</w:t>
      </w:r>
    </w:p>
    <w:p w:rsidR="006B7F93" w:rsidRPr="00592B83" w:rsidRDefault="006B7F93" w:rsidP="004F5314">
      <w:pPr>
        <w:ind w:firstLine="709"/>
        <w:rPr>
          <w:rFonts w:ascii="PT Astra Serif" w:eastAsia="PT Astra Serif" w:hAnsi="PT Astra Serif" w:cs="Arial"/>
          <w:color w:val="000000"/>
        </w:rPr>
      </w:pPr>
    </w:p>
    <w:p w:rsidR="001F54B6" w:rsidRPr="00592B83" w:rsidRDefault="001F54B6" w:rsidP="004F5314">
      <w:pPr>
        <w:ind w:firstLine="709"/>
        <w:jc w:val="center"/>
        <w:rPr>
          <w:rFonts w:ascii="PT Astra Serif" w:eastAsia="PT Astra Serif" w:hAnsi="PT Astra Serif" w:cs="Arial"/>
          <w:color w:val="000000"/>
        </w:rPr>
      </w:pPr>
      <w:r w:rsidRPr="00592B83">
        <w:rPr>
          <w:rFonts w:ascii="PT Astra Serif" w:eastAsia="PT Astra Serif" w:hAnsi="PT Astra Serif" w:cs="Arial"/>
          <w:b/>
          <w:color w:val="000000"/>
        </w:rPr>
        <w:t>3. Заключительные положения</w:t>
      </w:r>
    </w:p>
    <w:p w:rsidR="001F54B6" w:rsidRPr="00592B83" w:rsidRDefault="001F54B6" w:rsidP="004F5314">
      <w:pPr>
        <w:ind w:firstLine="709"/>
        <w:rPr>
          <w:rFonts w:ascii="PT Astra Serif" w:eastAsia="PT Astra Serif" w:hAnsi="PT Astra Serif" w:cs="Arial"/>
          <w:color w:val="000000"/>
        </w:rPr>
      </w:pPr>
    </w:p>
    <w:p w:rsidR="001F54B6" w:rsidRPr="00592B83" w:rsidRDefault="001F54B6" w:rsidP="004F5314">
      <w:pPr>
        <w:ind w:firstLine="709"/>
        <w:rPr>
          <w:rFonts w:ascii="PT Astra Serif" w:hAnsi="PT Astra Serif"/>
        </w:rPr>
      </w:pPr>
      <w:r w:rsidRPr="00592B83">
        <w:rPr>
          <w:rFonts w:ascii="PT Astra Serif" w:hAnsi="PT Astra Serif"/>
        </w:rPr>
        <w:t xml:space="preserve">3.1. Расходы по оформлению выморочного имущества в муниципальную собственность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 xml:space="preserve"> осуществляются за счет средств бюджета </w:t>
      </w:r>
      <w:r w:rsidR="00A47BAB" w:rsidRPr="00592B83">
        <w:rPr>
          <w:rFonts w:ascii="PT Astra Serif" w:hAnsi="PT Astra Serif"/>
        </w:rPr>
        <w:t>муниципального образования Новольвовское Кимовского района</w:t>
      </w:r>
      <w:r w:rsidRPr="00592B83">
        <w:rPr>
          <w:rFonts w:ascii="PT Astra Serif" w:hAnsi="PT Astra Serif"/>
        </w:rPr>
        <w:t>.</w:t>
      </w:r>
    </w:p>
    <w:p w:rsidR="001F54B6" w:rsidRDefault="001F54B6" w:rsidP="004F5314">
      <w:pPr>
        <w:ind w:firstLine="709"/>
        <w:rPr>
          <w:rFonts w:ascii="PT Astra Serif" w:eastAsia="PT Astra Serif" w:hAnsi="PT Astra Serif" w:cs="Arial"/>
          <w:color w:val="000000"/>
          <w:sz w:val="28"/>
          <w:szCs w:val="28"/>
        </w:rPr>
      </w:pPr>
    </w:p>
    <w:p w:rsidR="001F54B6" w:rsidRPr="00DA2709" w:rsidRDefault="001F54B6" w:rsidP="004F5314">
      <w:pPr>
        <w:ind w:firstLine="709"/>
        <w:rPr>
          <w:rFonts w:ascii="PT Astra Serif" w:eastAsia="PT Astra Serif" w:hAnsi="PT Astra Serif" w:cs="Arial"/>
          <w:color w:val="000000"/>
          <w:sz w:val="28"/>
          <w:szCs w:val="28"/>
        </w:rPr>
      </w:pPr>
    </w:p>
    <w:sectPr w:rsidR="001F54B6" w:rsidRPr="00DA2709" w:rsidSect="004D4CC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314" w:rsidRDefault="004F5314">
      <w:r>
        <w:separator/>
      </w:r>
    </w:p>
  </w:endnote>
  <w:endnote w:type="continuationSeparator" w:id="0">
    <w:p w:rsidR="004F5314" w:rsidRDefault="004F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314" w:rsidRDefault="004F5314">
      <w:r>
        <w:separator/>
      </w:r>
    </w:p>
  </w:footnote>
  <w:footnote w:type="continuationSeparator" w:id="0">
    <w:p w:rsidR="004F5314" w:rsidRDefault="004F5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14" w:rsidRDefault="004F5314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4F5314" w:rsidRDefault="004F531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235"/>
    <w:multiLevelType w:val="hybridMultilevel"/>
    <w:tmpl w:val="9D38179E"/>
    <w:lvl w:ilvl="0" w:tplc="6910EF52">
      <w:start w:val="1"/>
      <w:numFmt w:val="decimal"/>
      <w:lvlText w:val="%1."/>
      <w:lvlJc w:val="left"/>
      <w:pPr>
        <w:ind w:left="1211" w:hanging="360"/>
      </w:pPr>
    </w:lvl>
    <w:lvl w:ilvl="1" w:tplc="C3C4B23A">
      <w:start w:val="1"/>
      <w:numFmt w:val="lowerLetter"/>
      <w:lvlText w:val="%2."/>
      <w:lvlJc w:val="left"/>
      <w:pPr>
        <w:ind w:left="1931" w:hanging="360"/>
      </w:pPr>
    </w:lvl>
    <w:lvl w:ilvl="2" w:tplc="C984847C">
      <w:start w:val="1"/>
      <w:numFmt w:val="lowerRoman"/>
      <w:lvlText w:val="%3."/>
      <w:lvlJc w:val="right"/>
      <w:pPr>
        <w:ind w:left="2651" w:hanging="180"/>
      </w:pPr>
    </w:lvl>
    <w:lvl w:ilvl="3" w:tplc="2E3C00E0">
      <w:start w:val="1"/>
      <w:numFmt w:val="decimal"/>
      <w:lvlText w:val="%4."/>
      <w:lvlJc w:val="left"/>
      <w:pPr>
        <w:ind w:left="3371" w:hanging="360"/>
      </w:pPr>
    </w:lvl>
    <w:lvl w:ilvl="4" w:tplc="F12CA988">
      <w:start w:val="1"/>
      <w:numFmt w:val="lowerLetter"/>
      <w:lvlText w:val="%5."/>
      <w:lvlJc w:val="left"/>
      <w:pPr>
        <w:ind w:left="4091" w:hanging="360"/>
      </w:pPr>
    </w:lvl>
    <w:lvl w:ilvl="5" w:tplc="6302BD98">
      <w:start w:val="1"/>
      <w:numFmt w:val="lowerRoman"/>
      <w:lvlText w:val="%6."/>
      <w:lvlJc w:val="right"/>
      <w:pPr>
        <w:ind w:left="4811" w:hanging="180"/>
      </w:pPr>
    </w:lvl>
    <w:lvl w:ilvl="6" w:tplc="1BAE56CA">
      <w:start w:val="1"/>
      <w:numFmt w:val="decimal"/>
      <w:lvlText w:val="%7."/>
      <w:lvlJc w:val="left"/>
      <w:pPr>
        <w:ind w:left="5531" w:hanging="360"/>
      </w:pPr>
    </w:lvl>
    <w:lvl w:ilvl="7" w:tplc="E41CC216">
      <w:start w:val="1"/>
      <w:numFmt w:val="lowerLetter"/>
      <w:lvlText w:val="%8."/>
      <w:lvlJc w:val="left"/>
      <w:pPr>
        <w:ind w:left="6251" w:hanging="360"/>
      </w:pPr>
    </w:lvl>
    <w:lvl w:ilvl="8" w:tplc="74B48776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0A1611"/>
    <w:multiLevelType w:val="hybridMultilevel"/>
    <w:tmpl w:val="5E50987A"/>
    <w:lvl w:ilvl="0" w:tplc="F65AA70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10482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1826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5C85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BAEB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64ED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03A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D052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EA9C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DA16748"/>
    <w:multiLevelType w:val="hybridMultilevel"/>
    <w:tmpl w:val="F89E6EAC"/>
    <w:lvl w:ilvl="0" w:tplc="1B9EE79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1A7C88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662A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1A37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CC03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E250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5008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C08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321B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5090A80"/>
    <w:multiLevelType w:val="hybridMultilevel"/>
    <w:tmpl w:val="FC72674C"/>
    <w:lvl w:ilvl="0" w:tplc="6DDE592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FC0E5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FE3C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4EF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C60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EEE8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30A6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A4D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26EC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80456E8"/>
    <w:multiLevelType w:val="hybridMultilevel"/>
    <w:tmpl w:val="A6F0F22C"/>
    <w:lvl w:ilvl="0" w:tplc="477E32B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0E8EAB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D863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FA54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AEE5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7C4D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5819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8D60E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7862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9054D63"/>
    <w:multiLevelType w:val="hybridMultilevel"/>
    <w:tmpl w:val="0A9EA92C"/>
    <w:lvl w:ilvl="0" w:tplc="B22014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14E2C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E467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6492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4851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E00E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2072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9CC5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1679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D5E7B1F"/>
    <w:multiLevelType w:val="hybridMultilevel"/>
    <w:tmpl w:val="2DA09E1A"/>
    <w:lvl w:ilvl="0" w:tplc="D8248A7E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A31AB9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4654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48F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90B5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843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DC83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C24A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A6DF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0443C6C"/>
    <w:multiLevelType w:val="hybridMultilevel"/>
    <w:tmpl w:val="85F6BEB4"/>
    <w:lvl w:ilvl="0" w:tplc="8B605FB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C644A5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6458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1613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0CD0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C6E9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041B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484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0607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5E390E50"/>
    <w:multiLevelType w:val="hybridMultilevel"/>
    <w:tmpl w:val="95CC3A7E"/>
    <w:lvl w:ilvl="0" w:tplc="673CE9D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4C909C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C66C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BCC0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4CE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EA9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66B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6EA2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BE2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49B525F"/>
    <w:multiLevelType w:val="hybridMultilevel"/>
    <w:tmpl w:val="A7724D4C"/>
    <w:lvl w:ilvl="0" w:tplc="CE86A03A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4C466D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1C6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6E20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D648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DA93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665C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A683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4E8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70926397"/>
    <w:multiLevelType w:val="hybridMultilevel"/>
    <w:tmpl w:val="CB4E1992"/>
    <w:lvl w:ilvl="0" w:tplc="59CC80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A1280BF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806454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8E65790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A9E193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412F286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F2C2E8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4ECE09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AA61990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7F1F24AD"/>
    <w:multiLevelType w:val="hybridMultilevel"/>
    <w:tmpl w:val="6E18F980"/>
    <w:lvl w:ilvl="0" w:tplc="3A486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341F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DADD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4669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243E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4C87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BEA9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5EF6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FC1B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93"/>
    <w:rsid w:val="00031BB8"/>
    <w:rsid w:val="00053FA8"/>
    <w:rsid w:val="00090C97"/>
    <w:rsid w:val="000A1BFC"/>
    <w:rsid w:val="000D106C"/>
    <w:rsid w:val="000F188F"/>
    <w:rsid w:val="001F54B6"/>
    <w:rsid w:val="001F5AEB"/>
    <w:rsid w:val="00234E39"/>
    <w:rsid w:val="002D63CE"/>
    <w:rsid w:val="002D78C3"/>
    <w:rsid w:val="00315F35"/>
    <w:rsid w:val="003301B7"/>
    <w:rsid w:val="00371884"/>
    <w:rsid w:val="003D2C06"/>
    <w:rsid w:val="00404F08"/>
    <w:rsid w:val="00405615"/>
    <w:rsid w:val="004610F5"/>
    <w:rsid w:val="004A6D1E"/>
    <w:rsid w:val="004B3BB2"/>
    <w:rsid w:val="004D4CCA"/>
    <w:rsid w:val="004F5314"/>
    <w:rsid w:val="005770F0"/>
    <w:rsid w:val="00592B83"/>
    <w:rsid w:val="005D7B73"/>
    <w:rsid w:val="005E639A"/>
    <w:rsid w:val="005F2FD1"/>
    <w:rsid w:val="00655B14"/>
    <w:rsid w:val="00667EF9"/>
    <w:rsid w:val="0067696D"/>
    <w:rsid w:val="00676D51"/>
    <w:rsid w:val="006B7F93"/>
    <w:rsid w:val="006F566F"/>
    <w:rsid w:val="00756BCC"/>
    <w:rsid w:val="008012CA"/>
    <w:rsid w:val="008E3A89"/>
    <w:rsid w:val="00930C59"/>
    <w:rsid w:val="00954BB9"/>
    <w:rsid w:val="009B7574"/>
    <w:rsid w:val="00A038E0"/>
    <w:rsid w:val="00A242A8"/>
    <w:rsid w:val="00A47BAB"/>
    <w:rsid w:val="00AD6F39"/>
    <w:rsid w:val="00BC57A1"/>
    <w:rsid w:val="00C26A52"/>
    <w:rsid w:val="00CD37B2"/>
    <w:rsid w:val="00CF305C"/>
    <w:rsid w:val="00CF6D8D"/>
    <w:rsid w:val="00D61A42"/>
    <w:rsid w:val="00D95240"/>
    <w:rsid w:val="00DA2709"/>
    <w:rsid w:val="00DA2D19"/>
    <w:rsid w:val="00DB66CC"/>
    <w:rsid w:val="00DC6A41"/>
    <w:rsid w:val="00DE020A"/>
    <w:rsid w:val="00E2369D"/>
    <w:rsid w:val="00E7158F"/>
    <w:rsid w:val="00E84425"/>
    <w:rsid w:val="00E95BEE"/>
    <w:rsid w:val="00EF2D47"/>
    <w:rsid w:val="00F0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198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198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198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198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1981"/>
    <w:pPr>
      <w:outlineLvl w:val="3"/>
    </w:pPr>
    <w:rPr>
      <w:b/>
      <w:bCs/>
      <w:sz w:val="26"/>
      <w:szCs w:val="28"/>
    </w:rPr>
  </w:style>
  <w:style w:type="paragraph" w:styleId="5">
    <w:name w:val="heading 5"/>
    <w:link w:val="50"/>
    <w:uiPriority w:val="9"/>
    <w:unhideWhenUsed/>
    <w:qFormat/>
    <w:rsid w:val="00090C9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090C9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090C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rsid w:val="00090C97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7"/>
    </w:pPr>
    <w:rPr>
      <w:rFonts w:ascii="Times New Roman" w:eastAsia="Times New Roman" w:hAnsi="Times New Roman"/>
      <w:sz w:val="28"/>
      <w:szCs w:val="24"/>
    </w:rPr>
  </w:style>
  <w:style w:type="paragraph" w:styleId="9">
    <w:name w:val="heading 9"/>
    <w:link w:val="90"/>
    <w:uiPriority w:val="9"/>
    <w:unhideWhenUsed/>
    <w:qFormat/>
    <w:rsid w:val="00090C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090C9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90C9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90C9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90C97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"/>
    <w:rsid w:val="00090C9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90C9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90C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90C9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90C9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90C97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090C97"/>
    <w:rPr>
      <w:lang w:eastAsia="zh-CN"/>
    </w:rPr>
  </w:style>
  <w:style w:type="paragraph" w:styleId="a5">
    <w:name w:val="Title"/>
    <w:link w:val="a6"/>
    <w:qFormat/>
    <w:rsid w:val="00090C97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rsid w:val="00090C97"/>
    <w:rPr>
      <w:sz w:val="48"/>
      <w:szCs w:val="48"/>
    </w:rPr>
  </w:style>
  <w:style w:type="paragraph" w:styleId="a7">
    <w:name w:val="Subtitle"/>
    <w:link w:val="a8"/>
    <w:uiPriority w:val="11"/>
    <w:qFormat/>
    <w:rsid w:val="00090C97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090C97"/>
    <w:rPr>
      <w:sz w:val="24"/>
      <w:szCs w:val="24"/>
    </w:rPr>
  </w:style>
  <w:style w:type="paragraph" w:styleId="21">
    <w:name w:val="Quote"/>
    <w:link w:val="22"/>
    <w:uiPriority w:val="29"/>
    <w:qFormat/>
    <w:rsid w:val="00090C97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090C97"/>
    <w:rPr>
      <w:i/>
    </w:rPr>
  </w:style>
  <w:style w:type="paragraph" w:styleId="a9">
    <w:name w:val="Intense Quote"/>
    <w:link w:val="aa"/>
    <w:uiPriority w:val="30"/>
    <w:qFormat/>
    <w:rsid w:val="00090C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090C97"/>
    <w:rPr>
      <w:i/>
    </w:rPr>
  </w:style>
  <w:style w:type="paragraph" w:styleId="ab">
    <w:name w:val="header"/>
    <w:basedOn w:val="a"/>
    <w:link w:val="ac"/>
    <w:rsid w:val="00090C9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090C97"/>
  </w:style>
  <w:style w:type="paragraph" w:styleId="ad">
    <w:name w:val="footer"/>
    <w:basedOn w:val="a"/>
    <w:link w:val="ae"/>
    <w:uiPriority w:val="99"/>
    <w:rsid w:val="00090C9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90C97"/>
  </w:style>
  <w:style w:type="paragraph" w:styleId="af">
    <w:name w:val="caption"/>
    <w:uiPriority w:val="35"/>
    <w:semiHidden/>
    <w:unhideWhenUsed/>
    <w:qFormat/>
    <w:rsid w:val="00090C9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090C97"/>
  </w:style>
  <w:style w:type="table" w:styleId="af0">
    <w:name w:val="Table Grid"/>
    <w:uiPriority w:val="59"/>
    <w:rsid w:val="00090C9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0C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090C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090C9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rsid w:val="00F01981"/>
    <w:rPr>
      <w:color w:val="0000FF"/>
      <w:u w:val="none"/>
    </w:rPr>
  </w:style>
  <w:style w:type="paragraph" w:styleId="af2">
    <w:name w:val="footnote text"/>
    <w:link w:val="af3"/>
    <w:uiPriority w:val="99"/>
    <w:semiHidden/>
    <w:unhideWhenUsed/>
    <w:rsid w:val="00090C97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090C97"/>
    <w:rPr>
      <w:sz w:val="18"/>
    </w:rPr>
  </w:style>
  <w:style w:type="character" w:styleId="af4">
    <w:name w:val="footnote reference"/>
    <w:uiPriority w:val="99"/>
    <w:unhideWhenUsed/>
    <w:rsid w:val="00090C97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090C97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090C97"/>
    <w:rPr>
      <w:sz w:val="20"/>
    </w:rPr>
  </w:style>
  <w:style w:type="character" w:styleId="af7">
    <w:name w:val="endnote reference"/>
    <w:uiPriority w:val="99"/>
    <w:semiHidden/>
    <w:unhideWhenUsed/>
    <w:rsid w:val="00090C97"/>
    <w:rPr>
      <w:vertAlign w:val="superscript"/>
    </w:rPr>
  </w:style>
  <w:style w:type="paragraph" w:styleId="12">
    <w:name w:val="toc 1"/>
    <w:uiPriority w:val="39"/>
    <w:unhideWhenUsed/>
    <w:rsid w:val="00090C97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090C97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090C97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090C97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090C97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090C97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090C97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090C97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090C97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090C97"/>
    <w:rPr>
      <w:lang w:eastAsia="zh-CN"/>
    </w:rPr>
  </w:style>
  <w:style w:type="paragraph" w:styleId="af9">
    <w:name w:val="table of figures"/>
    <w:uiPriority w:val="99"/>
    <w:unhideWhenUsed/>
    <w:rsid w:val="00090C97"/>
    <w:rPr>
      <w:lang w:eastAsia="zh-CN"/>
    </w:rPr>
  </w:style>
  <w:style w:type="character" w:customStyle="1" w:styleId="24">
    <w:name w:val="Основной шрифт абзаца;Знак Знак2 Знак Знак"/>
    <w:rsid w:val="00090C97"/>
  </w:style>
  <w:style w:type="paragraph" w:styleId="afa">
    <w:name w:val="Balloon Text"/>
    <w:basedOn w:val="a"/>
    <w:link w:val="afb"/>
    <w:semiHidden/>
    <w:rsid w:val="00090C97"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semiHidden/>
    <w:rsid w:val="00090C97"/>
    <w:rPr>
      <w:rFonts w:ascii="Tahoma" w:eastAsia="Times New Roman" w:hAnsi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rsid w:val="00090C97"/>
    <w:rPr>
      <w:rFonts w:ascii="Times New Roman" w:eastAsia="Times New Roman" w:hAnsi="Times New Roman"/>
      <w:sz w:val="24"/>
      <w:szCs w:val="24"/>
    </w:rPr>
  </w:style>
  <w:style w:type="character" w:styleId="afc">
    <w:name w:val="page number"/>
    <w:basedOn w:val="24"/>
    <w:rsid w:val="00090C97"/>
  </w:style>
  <w:style w:type="paragraph" w:customStyle="1" w:styleId="25">
    <w:name w:val="Знак Знак2"/>
    <w:basedOn w:val="a"/>
    <w:rsid w:val="00090C97"/>
    <w:rPr>
      <w:rFonts w:ascii="Verdana" w:hAnsi="Verdana"/>
      <w:lang w:val="en-US" w:eastAsia="en-US"/>
    </w:rPr>
  </w:style>
  <w:style w:type="paragraph" w:styleId="afd">
    <w:name w:val="Body Text"/>
    <w:basedOn w:val="a"/>
    <w:link w:val="afe"/>
    <w:semiHidden/>
    <w:rsid w:val="00090C97"/>
    <w:pPr>
      <w:spacing w:after="120"/>
    </w:pPr>
  </w:style>
  <w:style w:type="character" w:customStyle="1" w:styleId="afe">
    <w:name w:val="Основной текст Знак"/>
    <w:link w:val="afd"/>
    <w:semiHidden/>
    <w:rsid w:val="00090C97"/>
    <w:rPr>
      <w:rFonts w:ascii="Times New Roman" w:eastAsia="Times New Roman" w:hAnsi="Times New Roman"/>
      <w:sz w:val="24"/>
      <w:szCs w:val="24"/>
    </w:rPr>
  </w:style>
  <w:style w:type="paragraph" w:styleId="aff">
    <w:name w:val="Normal (Web)"/>
    <w:basedOn w:val="a"/>
    <w:uiPriority w:val="99"/>
    <w:rsid w:val="00090C97"/>
    <w:pPr>
      <w:spacing w:before="100" w:beforeAutospacing="1" w:after="100" w:afterAutospacing="1"/>
    </w:pPr>
  </w:style>
  <w:style w:type="paragraph" w:customStyle="1" w:styleId="ConsNonformat">
    <w:name w:val="ConsNonformat"/>
    <w:rsid w:val="004D4C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HTML">
    <w:name w:val="HTML Variable"/>
    <w:aliases w:val="!Ссылки в документе"/>
    <w:basedOn w:val="a0"/>
    <w:rsid w:val="00F0198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0">
    <w:name w:val="annotation text"/>
    <w:aliases w:val="!Равноширинный текст документа"/>
    <w:basedOn w:val="a"/>
    <w:link w:val="aff1"/>
    <w:semiHidden/>
    <w:rsid w:val="00F01981"/>
    <w:rPr>
      <w:rFonts w:ascii="Courier" w:hAnsi="Courier"/>
      <w:sz w:val="22"/>
      <w:szCs w:val="20"/>
    </w:rPr>
  </w:style>
  <w:style w:type="character" w:customStyle="1" w:styleId="aff1">
    <w:name w:val="Текст примечания Знак"/>
    <w:aliases w:val="!Равноширинный текст документа Знак"/>
    <w:basedOn w:val="a0"/>
    <w:link w:val="aff0"/>
    <w:semiHidden/>
    <w:rsid w:val="004B3BB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198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F0198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198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198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F0198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01981"/>
    <w:rPr>
      <w:sz w:val="28"/>
    </w:rPr>
  </w:style>
  <w:style w:type="paragraph" w:customStyle="1" w:styleId="ConsPlusNormal">
    <w:name w:val="ConsPlusNormal"/>
    <w:rsid w:val="009B757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9B757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FontStyle16">
    <w:name w:val="Font Style16"/>
    <w:rsid w:val="004F5314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198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198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198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198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1981"/>
    <w:pPr>
      <w:outlineLvl w:val="3"/>
    </w:pPr>
    <w:rPr>
      <w:b/>
      <w:bCs/>
      <w:sz w:val="26"/>
      <w:szCs w:val="28"/>
    </w:rPr>
  </w:style>
  <w:style w:type="paragraph" w:styleId="5">
    <w:name w:val="heading 5"/>
    <w:link w:val="50"/>
    <w:uiPriority w:val="9"/>
    <w:unhideWhenUsed/>
    <w:qFormat/>
    <w:rsid w:val="00090C9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090C9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090C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rsid w:val="00090C97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7"/>
    </w:pPr>
    <w:rPr>
      <w:rFonts w:ascii="Times New Roman" w:eastAsia="Times New Roman" w:hAnsi="Times New Roman"/>
      <w:sz w:val="28"/>
      <w:szCs w:val="24"/>
    </w:rPr>
  </w:style>
  <w:style w:type="paragraph" w:styleId="9">
    <w:name w:val="heading 9"/>
    <w:link w:val="90"/>
    <w:uiPriority w:val="9"/>
    <w:unhideWhenUsed/>
    <w:qFormat/>
    <w:rsid w:val="00090C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090C9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90C9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90C9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90C97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"/>
    <w:rsid w:val="00090C9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90C9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90C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90C9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90C9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90C97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090C97"/>
    <w:rPr>
      <w:lang w:eastAsia="zh-CN"/>
    </w:rPr>
  </w:style>
  <w:style w:type="paragraph" w:styleId="a5">
    <w:name w:val="Title"/>
    <w:link w:val="a6"/>
    <w:qFormat/>
    <w:rsid w:val="00090C97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rsid w:val="00090C97"/>
    <w:rPr>
      <w:sz w:val="48"/>
      <w:szCs w:val="48"/>
    </w:rPr>
  </w:style>
  <w:style w:type="paragraph" w:styleId="a7">
    <w:name w:val="Subtitle"/>
    <w:link w:val="a8"/>
    <w:uiPriority w:val="11"/>
    <w:qFormat/>
    <w:rsid w:val="00090C97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090C97"/>
    <w:rPr>
      <w:sz w:val="24"/>
      <w:szCs w:val="24"/>
    </w:rPr>
  </w:style>
  <w:style w:type="paragraph" w:styleId="21">
    <w:name w:val="Quote"/>
    <w:link w:val="22"/>
    <w:uiPriority w:val="29"/>
    <w:qFormat/>
    <w:rsid w:val="00090C97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090C97"/>
    <w:rPr>
      <w:i/>
    </w:rPr>
  </w:style>
  <w:style w:type="paragraph" w:styleId="a9">
    <w:name w:val="Intense Quote"/>
    <w:link w:val="aa"/>
    <w:uiPriority w:val="30"/>
    <w:qFormat/>
    <w:rsid w:val="00090C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090C97"/>
    <w:rPr>
      <w:i/>
    </w:rPr>
  </w:style>
  <w:style w:type="paragraph" w:styleId="ab">
    <w:name w:val="header"/>
    <w:basedOn w:val="a"/>
    <w:link w:val="ac"/>
    <w:rsid w:val="00090C9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090C97"/>
  </w:style>
  <w:style w:type="paragraph" w:styleId="ad">
    <w:name w:val="footer"/>
    <w:basedOn w:val="a"/>
    <w:link w:val="ae"/>
    <w:uiPriority w:val="99"/>
    <w:rsid w:val="00090C9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90C97"/>
  </w:style>
  <w:style w:type="paragraph" w:styleId="af">
    <w:name w:val="caption"/>
    <w:uiPriority w:val="35"/>
    <w:semiHidden/>
    <w:unhideWhenUsed/>
    <w:qFormat/>
    <w:rsid w:val="00090C9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090C97"/>
  </w:style>
  <w:style w:type="table" w:styleId="af0">
    <w:name w:val="Table Grid"/>
    <w:uiPriority w:val="59"/>
    <w:rsid w:val="00090C9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0C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090C9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090C9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90C9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90C9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90C9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rsid w:val="00F01981"/>
    <w:rPr>
      <w:color w:val="0000FF"/>
      <w:u w:val="none"/>
    </w:rPr>
  </w:style>
  <w:style w:type="paragraph" w:styleId="af2">
    <w:name w:val="footnote text"/>
    <w:link w:val="af3"/>
    <w:uiPriority w:val="99"/>
    <w:semiHidden/>
    <w:unhideWhenUsed/>
    <w:rsid w:val="00090C97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090C97"/>
    <w:rPr>
      <w:sz w:val="18"/>
    </w:rPr>
  </w:style>
  <w:style w:type="character" w:styleId="af4">
    <w:name w:val="footnote reference"/>
    <w:uiPriority w:val="99"/>
    <w:unhideWhenUsed/>
    <w:rsid w:val="00090C97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090C97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090C97"/>
    <w:rPr>
      <w:sz w:val="20"/>
    </w:rPr>
  </w:style>
  <w:style w:type="character" w:styleId="af7">
    <w:name w:val="endnote reference"/>
    <w:uiPriority w:val="99"/>
    <w:semiHidden/>
    <w:unhideWhenUsed/>
    <w:rsid w:val="00090C97"/>
    <w:rPr>
      <w:vertAlign w:val="superscript"/>
    </w:rPr>
  </w:style>
  <w:style w:type="paragraph" w:styleId="12">
    <w:name w:val="toc 1"/>
    <w:uiPriority w:val="39"/>
    <w:unhideWhenUsed/>
    <w:rsid w:val="00090C97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090C97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090C97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090C97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090C97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090C97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090C97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090C97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090C97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090C97"/>
    <w:rPr>
      <w:lang w:eastAsia="zh-CN"/>
    </w:rPr>
  </w:style>
  <w:style w:type="paragraph" w:styleId="af9">
    <w:name w:val="table of figures"/>
    <w:uiPriority w:val="99"/>
    <w:unhideWhenUsed/>
    <w:rsid w:val="00090C97"/>
    <w:rPr>
      <w:lang w:eastAsia="zh-CN"/>
    </w:rPr>
  </w:style>
  <w:style w:type="character" w:customStyle="1" w:styleId="24">
    <w:name w:val="Основной шрифт абзаца;Знак Знак2 Знак Знак"/>
    <w:rsid w:val="00090C97"/>
  </w:style>
  <w:style w:type="paragraph" w:styleId="afa">
    <w:name w:val="Balloon Text"/>
    <w:basedOn w:val="a"/>
    <w:link w:val="afb"/>
    <w:semiHidden/>
    <w:rsid w:val="00090C97"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semiHidden/>
    <w:rsid w:val="00090C97"/>
    <w:rPr>
      <w:rFonts w:ascii="Tahoma" w:eastAsia="Times New Roman" w:hAnsi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rsid w:val="00090C97"/>
    <w:rPr>
      <w:rFonts w:ascii="Times New Roman" w:eastAsia="Times New Roman" w:hAnsi="Times New Roman"/>
      <w:sz w:val="24"/>
      <w:szCs w:val="24"/>
    </w:rPr>
  </w:style>
  <w:style w:type="character" w:styleId="afc">
    <w:name w:val="page number"/>
    <w:basedOn w:val="24"/>
    <w:rsid w:val="00090C97"/>
  </w:style>
  <w:style w:type="paragraph" w:customStyle="1" w:styleId="25">
    <w:name w:val="Знак Знак2"/>
    <w:basedOn w:val="a"/>
    <w:rsid w:val="00090C97"/>
    <w:rPr>
      <w:rFonts w:ascii="Verdana" w:hAnsi="Verdana"/>
      <w:lang w:val="en-US" w:eastAsia="en-US"/>
    </w:rPr>
  </w:style>
  <w:style w:type="paragraph" w:styleId="afd">
    <w:name w:val="Body Text"/>
    <w:basedOn w:val="a"/>
    <w:link w:val="afe"/>
    <w:semiHidden/>
    <w:rsid w:val="00090C97"/>
    <w:pPr>
      <w:spacing w:after="120"/>
    </w:pPr>
  </w:style>
  <w:style w:type="character" w:customStyle="1" w:styleId="afe">
    <w:name w:val="Основной текст Знак"/>
    <w:link w:val="afd"/>
    <w:semiHidden/>
    <w:rsid w:val="00090C97"/>
    <w:rPr>
      <w:rFonts w:ascii="Times New Roman" w:eastAsia="Times New Roman" w:hAnsi="Times New Roman"/>
      <w:sz w:val="24"/>
      <w:szCs w:val="24"/>
    </w:rPr>
  </w:style>
  <w:style w:type="paragraph" w:styleId="aff">
    <w:name w:val="Normal (Web)"/>
    <w:basedOn w:val="a"/>
    <w:uiPriority w:val="99"/>
    <w:rsid w:val="00090C97"/>
    <w:pPr>
      <w:spacing w:before="100" w:beforeAutospacing="1" w:after="100" w:afterAutospacing="1"/>
    </w:pPr>
  </w:style>
  <w:style w:type="paragraph" w:customStyle="1" w:styleId="ConsNonformat">
    <w:name w:val="ConsNonformat"/>
    <w:rsid w:val="004D4C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HTML">
    <w:name w:val="HTML Variable"/>
    <w:aliases w:val="!Ссылки в документе"/>
    <w:basedOn w:val="a0"/>
    <w:rsid w:val="00F0198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0">
    <w:name w:val="annotation text"/>
    <w:aliases w:val="!Равноширинный текст документа"/>
    <w:basedOn w:val="a"/>
    <w:link w:val="aff1"/>
    <w:semiHidden/>
    <w:rsid w:val="00F01981"/>
    <w:rPr>
      <w:rFonts w:ascii="Courier" w:hAnsi="Courier"/>
      <w:sz w:val="22"/>
      <w:szCs w:val="20"/>
    </w:rPr>
  </w:style>
  <w:style w:type="character" w:customStyle="1" w:styleId="aff1">
    <w:name w:val="Текст примечания Знак"/>
    <w:aliases w:val="!Равноширинный текст документа Знак"/>
    <w:basedOn w:val="a0"/>
    <w:link w:val="aff0"/>
    <w:semiHidden/>
    <w:rsid w:val="004B3BB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198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F0198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198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198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F0198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01981"/>
    <w:rPr>
      <w:sz w:val="28"/>
    </w:rPr>
  </w:style>
  <w:style w:type="paragraph" w:customStyle="1" w:styleId="ConsPlusNormal">
    <w:name w:val="ConsPlusNormal"/>
    <w:rsid w:val="009B757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9B757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FontStyle16">
    <w:name w:val="Font Style16"/>
    <w:rsid w:val="004F5314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172.21.245.130/content/act/b0e409d9-2f54-4273-a7e3-58163bc79ceb.do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nla-service.minjust.ru:8080/rnla-links/ws/content/act/96e20c02-1b12-465a-b64c-24aa92270007.html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nla-service.minjust.ru:8080/rnla-links/ws/content/act/96e20c02-1b12-465a-b64c-24aa92270007.html" TargetMode="External"/><Relationship Id="rId10" Type="http://schemas.openxmlformats.org/officeDocument/2006/relationships/hyperlink" Target="http://nla-service.minjust.ru:8080/rnla-links/ws/content/act/ea4730e2-0388-4aee-bd89-0cbc2c54574b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nla-service.minjust.ru:8080/rnla-links/ws/content/act/ea4730e2-0388-4aee-bd89-0cbc2c54574b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6CDB04E-3528-4757-89DF-A2B24765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4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Людмила Александровна</dc:creator>
  <cp:lastModifiedBy>k5-4</cp:lastModifiedBy>
  <cp:revision>2</cp:revision>
  <cp:lastPrinted>2025-06-03T09:08:00Z</cp:lastPrinted>
  <dcterms:created xsi:type="dcterms:W3CDTF">2025-06-03T09:11:00Z</dcterms:created>
  <dcterms:modified xsi:type="dcterms:W3CDTF">2025-06-03T09:11:00Z</dcterms:modified>
</cp:coreProperties>
</file>