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FF597B" w:rsidRDefault="00FF597B" w:rsidP="00BF562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B4169" w:rsidRDefault="002B4169" w:rsidP="002B4169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О внесении изменения в постановление администрации муниципального образования Кимовский район от 26.1</w:t>
      </w:r>
      <w:r w:rsidR="00EB0689"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2</w:t>
      </w:r>
      <w:r>
        <w:rPr>
          <w:rFonts w:ascii="PT Astra Serif" w:eastAsia="Times New Roman" w:hAnsi="PT Astra Serif" w:cs="Times New Roman"/>
          <w:b/>
          <w:bCs/>
          <w:spacing w:val="-6"/>
          <w:sz w:val="28"/>
          <w:szCs w:val="28"/>
        </w:rPr>
        <w:t>.2026 № 2001 «</w:t>
      </w:r>
      <w:r w:rsidRPr="00BF5623">
        <w:rPr>
          <w:rFonts w:ascii="PT Astra Serif" w:eastAsia="Times New Roman" w:hAnsi="PT Astra Serif" w:cs="Times New Roman"/>
          <w:b/>
          <w:bCs/>
          <w:sz w:val="28"/>
          <w:szCs w:val="28"/>
        </w:rPr>
        <w:t>Об утверждении Положения об условиях оплаты труда работников муниципальных учреждений, осуществляющих деятельность в сфере молодежной политики в муниципальном образовании Кимовский район</w:t>
      </w: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»</w:t>
      </w:r>
    </w:p>
    <w:p w:rsidR="002B4169" w:rsidRPr="008901BD" w:rsidRDefault="002B4169" w:rsidP="002B4169">
      <w:pPr>
        <w:autoSpaceDE w:val="0"/>
        <w:autoSpaceDN w:val="0"/>
        <w:adjustRightInd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B4169" w:rsidRPr="008901BD" w:rsidRDefault="002B4169" w:rsidP="002B4169">
      <w:pPr>
        <w:autoSpaceDE w:val="0"/>
        <w:autoSpaceDN w:val="0"/>
        <w:adjustRightInd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B4169" w:rsidRPr="00B922A8" w:rsidRDefault="002B4169" w:rsidP="002B4169">
      <w:pPr>
        <w:rPr>
          <w:rFonts w:ascii="PT Astra Serif" w:eastAsia="Times New Roman" w:hAnsi="PT Astra Serif" w:cs="Times New Roman"/>
          <w:bCs/>
          <w:sz w:val="28"/>
          <w:szCs w:val="28"/>
        </w:rPr>
      </w:pPr>
      <w:r w:rsidRPr="00B922A8"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>распоряже</w:t>
      </w:r>
      <w:r w:rsidRPr="00B922A8">
        <w:rPr>
          <w:rFonts w:ascii="PT Astra Serif" w:eastAsia="Times New Roman" w:hAnsi="PT Astra Serif" w:cs="Times New Roman"/>
          <w:bCs/>
          <w:sz w:val="28"/>
          <w:szCs w:val="28"/>
        </w:rPr>
        <w:t xml:space="preserve">нием Правительства Тульской области от 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25</w:t>
      </w:r>
      <w:r w:rsidRPr="00B922A8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05</w:t>
      </w:r>
      <w:r w:rsidRPr="00B922A8">
        <w:rPr>
          <w:rFonts w:ascii="PT Astra Serif" w:eastAsia="Times New Roman" w:hAnsi="PT Astra Serif" w:cs="Times New Roman"/>
          <w:bCs/>
          <w:sz w:val="28"/>
          <w:szCs w:val="28"/>
        </w:rPr>
        <w:t>.202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6</w:t>
      </w:r>
      <w:r w:rsidRPr="00B922A8">
        <w:rPr>
          <w:rFonts w:ascii="PT Astra Serif" w:eastAsia="Times New Roman" w:hAnsi="PT Astra Serif" w:cs="Times New Roman"/>
          <w:bCs/>
          <w:sz w:val="28"/>
          <w:szCs w:val="28"/>
        </w:rPr>
        <w:t xml:space="preserve"> № 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210-р </w:t>
      </w:r>
      <w:r w:rsidRPr="00B922A8">
        <w:rPr>
          <w:rFonts w:ascii="PT Astra Serif" w:eastAsia="Times New Roman" w:hAnsi="PT Astra Serif" w:cs="Times New Roman"/>
          <w:bCs/>
          <w:sz w:val="28"/>
          <w:szCs w:val="28"/>
        </w:rPr>
        <w:t>«О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б индексации заработной платы</w:t>
      </w:r>
      <w:r w:rsidRPr="00B922A8">
        <w:rPr>
          <w:rFonts w:ascii="PT Astra Serif" w:eastAsia="Times New Roman" w:hAnsi="PT Astra Serif" w:cs="Times New Roman"/>
          <w:bCs/>
          <w:sz w:val="28"/>
          <w:szCs w:val="28"/>
        </w:rPr>
        <w:t xml:space="preserve"> работников государственных учреждений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 (организаций)</w:t>
      </w:r>
      <w:r w:rsidRPr="00B922A8">
        <w:rPr>
          <w:rFonts w:ascii="PT Astra Serif" w:eastAsia="Times New Roman" w:hAnsi="PT Astra Serif" w:cs="Times New Roman"/>
          <w:bCs/>
          <w:sz w:val="28"/>
          <w:szCs w:val="28"/>
        </w:rPr>
        <w:t xml:space="preserve"> Тульской области», на основании Устава Кимовского муниципального района Тульской области администрация муниципального образования Кимовский район ПОСТАНОВЛЯЕТ:</w:t>
      </w:r>
    </w:p>
    <w:p w:rsidR="002B4169" w:rsidRDefault="002B4169" w:rsidP="002B4169">
      <w:pPr>
        <w:rPr>
          <w:rFonts w:ascii="PT Astra Serif" w:eastAsia="Times New Roman" w:hAnsi="PT Astra Serif" w:cs="Times New Roman"/>
          <w:bCs/>
          <w:sz w:val="28"/>
          <w:szCs w:val="28"/>
        </w:rPr>
      </w:pPr>
      <w:r w:rsidRPr="008901BD">
        <w:rPr>
          <w:rFonts w:ascii="PT Astra Serif" w:eastAsia="Times New Roman" w:hAnsi="PT Astra Serif" w:cs="Times New Roman"/>
          <w:bCs/>
          <w:sz w:val="28"/>
          <w:szCs w:val="28"/>
        </w:rPr>
        <w:t>1. 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Внести в постановление администрации муниципального образования Кимовский район</w:t>
      </w:r>
      <w:r w:rsidRPr="005555D3">
        <w:t xml:space="preserve"> </w:t>
      </w:r>
      <w:r w:rsidRPr="005555D3">
        <w:rPr>
          <w:rFonts w:ascii="PT Astra Serif" w:eastAsia="Times New Roman" w:hAnsi="PT Astra Serif" w:cs="Times New Roman"/>
          <w:bCs/>
          <w:sz w:val="28"/>
          <w:szCs w:val="28"/>
        </w:rPr>
        <w:t>от 26.1</w:t>
      </w:r>
      <w:r w:rsidR="00EB0689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Pr="005555D3">
        <w:rPr>
          <w:rFonts w:ascii="PT Astra Serif" w:eastAsia="Times New Roman" w:hAnsi="PT Astra Serif" w:cs="Times New Roman"/>
          <w:bCs/>
          <w:sz w:val="28"/>
          <w:szCs w:val="28"/>
        </w:rPr>
        <w:t>.2026 № 2001 «Об утверждении Положения об условиях оплаты труда работников муниципальных учреждений, осуществляющих деятельность в сфере молодежной политики в муниципальном образовании Кимовский район»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 следующее изменение:</w:t>
      </w:r>
    </w:p>
    <w:p w:rsidR="002B4169" w:rsidRDefault="002B4169" w:rsidP="002B4169">
      <w:pPr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>- приложение к постановлению изложить в новой редакции</w:t>
      </w:r>
      <w:r w:rsidR="002F7437">
        <w:rPr>
          <w:rFonts w:ascii="PT Astra Serif" w:eastAsia="Times New Roman" w:hAnsi="PT Astra Serif" w:cs="Times New Roman"/>
          <w:bCs/>
          <w:sz w:val="28"/>
          <w:szCs w:val="28"/>
        </w:rPr>
        <w:t xml:space="preserve"> (приложение)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1E7C8F" w:rsidRDefault="001E7C8F" w:rsidP="002B4169">
      <w:pPr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>2. </w:t>
      </w:r>
      <w:proofErr w:type="gramStart"/>
      <w:r w:rsidR="00A87C90">
        <w:rPr>
          <w:rFonts w:ascii="PT Astra Serif" w:eastAsia="Times New Roman" w:hAnsi="PT Astra Serif" w:cs="Times New Roman"/>
          <w:bCs/>
          <w:sz w:val="28"/>
          <w:szCs w:val="28"/>
        </w:rPr>
        <w:t>Признать утратившим силу постановление администрации муниципального образования Кимовский район</w:t>
      </w:r>
      <w:r w:rsidR="004619F8">
        <w:rPr>
          <w:rFonts w:ascii="PT Astra Serif" w:eastAsia="Times New Roman" w:hAnsi="PT Astra Serif" w:cs="Times New Roman"/>
          <w:bCs/>
          <w:sz w:val="28"/>
          <w:szCs w:val="28"/>
        </w:rPr>
        <w:t xml:space="preserve"> от 26.12.2025 № 2002 «</w:t>
      </w:r>
      <w:r w:rsidR="00292089" w:rsidRPr="00292089">
        <w:rPr>
          <w:rFonts w:ascii="PT Astra Serif" w:eastAsia="Times New Roman" w:hAnsi="PT Astra Serif" w:cs="Times New Roman"/>
          <w:bCs/>
          <w:sz w:val="28"/>
          <w:szCs w:val="28"/>
        </w:rPr>
        <w:t>Об утверждении Положения об условиях оплаты труда работников муниципального бюджетного учреждения «</w:t>
      </w:r>
      <w:proofErr w:type="spellStart"/>
      <w:r w:rsidR="00292089" w:rsidRPr="00292089">
        <w:rPr>
          <w:rFonts w:ascii="PT Astra Serif" w:eastAsia="Times New Roman" w:hAnsi="PT Astra Serif" w:cs="Times New Roman"/>
          <w:bCs/>
          <w:sz w:val="28"/>
          <w:szCs w:val="28"/>
        </w:rPr>
        <w:t>Подростково</w:t>
      </w:r>
      <w:proofErr w:type="spellEnd"/>
      <w:r w:rsidR="00292089" w:rsidRPr="00292089">
        <w:rPr>
          <w:rFonts w:ascii="PT Astra Serif" w:eastAsia="Times New Roman" w:hAnsi="PT Astra Serif" w:cs="Times New Roman"/>
          <w:bCs/>
          <w:sz w:val="28"/>
          <w:szCs w:val="28"/>
        </w:rPr>
        <w:t xml:space="preserve"> - молодежный центр «Мечта», осуществляющего деятельность в сфере молодежной политики в муниципальном образовании Кимовский район</w:t>
      </w:r>
      <w:r w:rsidR="00292089">
        <w:rPr>
          <w:rFonts w:ascii="PT Astra Serif" w:eastAsia="Times New Roman" w:hAnsi="PT Astra Serif" w:cs="Times New Roman"/>
          <w:bCs/>
          <w:sz w:val="28"/>
          <w:szCs w:val="28"/>
        </w:rPr>
        <w:t>».</w:t>
      </w:r>
      <w:proofErr w:type="gramEnd"/>
    </w:p>
    <w:p w:rsidR="001A6251" w:rsidRPr="008901BD" w:rsidRDefault="00292089" w:rsidP="008901BD">
      <w:pPr>
        <w:tabs>
          <w:tab w:val="left" w:pos="9355"/>
        </w:tabs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>3</w:t>
      </w:r>
      <w:r w:rsidR="00E66BE7" w:rsidRPr="008901BD">
        <w:rPr>
          <w:rFonts w:ascii="PT Astra Serif" w:eastAsia="Times New Roman" w:hAnsi="PT Astra Serif" w:cs="Times New Roman"/>
          <w:bCs/>
          <w:sz w:val="28"/>
          <w:szCs w:val="28"/>
        </w:rPr>
        <w:t>. </w:t>
      </w:r>
      <w:proofErr w:type="gramStart"/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</w:t>
      </w:r>
      <w:r w:rsidR="001A6251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постановление на официальном сайте муниципального </w:t>
      </w:r>
      <w:r w:rsidR="00754744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>образования</w:t>
      </w:r>
      <w:r w:rsidR="00E740E6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754744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>Кимовский</w:t>
      </w:r>
      <w:r w:rsidR="00E740E6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754744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>район</w:t>
      </w:r>
      <w:r w:rsidR="00E740E6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754744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>в</w:t>
      </w:r>
      <w:r w:rsidR="00E740E6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1A6251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>сети</w:t>
      </w:r>
      <w:r w:rsidR="00E740E6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1A6251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>Интернет</w:t>
      </w:r>
      <w:r w:rsidR="008449F3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F03D2E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lastRenderedPageBreak/>
        <w:t>https://kimovsk.gosuslugi.ru/</w:t>
      </w:r>
      <w:r w:rsidR="001A6251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>,</w:t>
      </w:r>
      <w:r w:rsidR="00754744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 отделу по </w:t>
      </w:r>
      <w:r w:rsidR="001A6251" w:rsidRPr="008901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  <w:t xml:space="preserve">организационной работе и взаимодействию с органами местного самоуправления обнародовать постановление путем размещения в Центре правовой и деловой информации при муниципальном бюджетном </w:t>
      </w:r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>учреждении культуры «</w:t>
      </w:r>
      <w:proofErr w:type="spellStart"/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>Кимовская</w:t>
      </w:r>
      <w:proofErr w:type="spellEnd"/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proofErr w:type="spellStart"/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>межпоселенческая</w:t>
      </w:r>
      <w:proofErr w:type="spellEnd"/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 центральная районная библиотека».</w:t>
      </w:r>
      <w:proofErr w:type="gramEnd"/>
    </w:p>
    <w:p w:rsidR="001A6251" w:rsidRPr="008901BD" w:rsidRDefault="00292089" w:rsidP="008901BD">
      <w:pPr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>4</w:t>
      </w:r>
      <w:r w:rsidR="00F95141" w:rsidRPr="008901BD">
        <w:rPr>
          <w:rFonts w:ascii="PT Astra Serif" w:eastAsia="Times New Roman" w:hAnsi="PT Astra Serif" w:cs="Times New Roman"/>
          <w:bCs/>
          <w:sz w:val="28"/>
          <w:szCs w:val="28"/>
        </w:rPr>
        <w:t>. </w:t>
      </w:r>
      <w:proofErr w:type="gramStart"/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>Контроль за</w:t>
      </w:r>
      <w:proofErr w:type="gramEnd"/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 выполнением настоящего постановления возложить на заместителя главы администрации Евсееву Ж.Б.</w:t>
      </w:r>
    </w:p>
    <w:p w:rsidR="00E66BE7" w:rsidRPr="008901BD" w:rsidRDefault="00292089" w:rsidP="008901BD">
      <w:pPr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>5</w:t>
      </w:r>
      <w:r w:rsidR="00F95141" w:rsidRPr="008901BD">
        <w:rPr>
          <w:rFonts w:ascii="PT Astra Serif" w:eastAsia="Times New Roman" w:hAnsi="PT Astra Serif" w:cs="Times New Roman"/>
          <w:bCs/>
          <w:sz w:val="28"/>
          <w:szCs w:val="28"/>
        </w:rPr>
        <w:t>. </w:t>
      </w:r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Постановление вступает в силу со дня обнародования и распространяется на правоотношения, возникшие с 1 </w:t>
      </w:r>
      <w:r w:rsidR="002F7437">
        <w:rPr>
          <w:rFonts w:ascii="PT Astra Serif" w:eastAsia="Times New Roman" w:hAnsi="PT Astra Serif" w:cs="Times New Roman"/>
          <w:bCs/>
          <w:sz w:val="28"/>
          <w:szCs w:val="28"/>
        </w:rPr>
        <w:t>октяб</w:t>
      </w:r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>ря 202</w:t>
      </w:r>
      <w:r w:rsidR="0057585E" w:rsidRPr="008901BD">
        <w:rPr>
          <w:rFonts w:ascii="PT Astra Serif" w:eastAsia="Times New Roman" w:hAnsi="PT Astra Serif" w:cs="Times New Roman"/>
          <w:bCs/>
          <w:sz w:val="28"/>
          <w:szCs w:val="28"/>
        </w:rPr>
        <w:t>6</w:t>
      </w:r>
      <w:r w:rsidR="001A6251" w:rsidRPr="008901BD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года.</w:t>
      </w:r>
    </w:p>
    <w:p w:rsidR="00FF597B" w:rsidRPr="008901BD" w:rsidRDefault="00FF597B" w:rsidP="008901BD">
      <w:pPr>
        <w:rPr>
          <w:rFonts w:ascii="PT Astra Serif" w:eastAsia="Times New Roman" w:hAnsi="PT Astra Serif" w:cs="Times New Roman"/>
          <w:bCs/>
          <w:sz w:val="28"/>
          <w:szCs w:val="28"/>
        </w:rPr>
      </w:pPr>
    </w:p>
    <w:p w:rsidR="00FF597B" w:rsidRPr="008901BD" w:rsidRDefault="00FF597B" w:rsidP="008901BD">
      <w:pPr>
        <w:rPr>
          <w:rFonts w:ascii="PT Astra Serif" w:eastAsia="Times New Roman" w:hAnsi="PT Astra Serif" w:cs="Times New Roman"/>
          <w:bCs/>
          <w:sz w:val="28"/>
          <w:szCs w:val="28"/>
        </w:rPr>
      </w:pPr>
    </w:p>
    <w:p w:rsidR="00FF597B" w:rsidRPr="008901BD" w:rsidRDefault="00FF597B" w:rsidP="008901BD">
      <w:pPr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66BE7" w:rsidRPr="00840AEA" w:rsidTr="009C7FA3">
        <w:tc>
          <w:tcPr>
            <w:tcW w:w="4785" w:type="dxa"/>
          </w:tcPr>
          <w:p w:rsidR="00E66BE7" w:rsidRPr="00840AEA" w:rsidRDefault="00E66BE7" w:rsidP="008B7739">
            <w:pPr>
              <w:ind w:firstLine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40AEA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786" w:type="dxa"/>
          </w:tcPr>
          <w:p w:rsidR="00E66BE7" w:rsidRPr="00840AEA" w:rsidRDefault="00E66BE7" w:rsidP="008B773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66BE7" w:rsidRPr="00840AEA" w:rsidRDefault="00E66BE7" w:rsidP="008B773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66BE7" w:rsidRPr="00840AEA" w:rsidRDefault="00E66BE7" w:rsidP="008B773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840AEA">
              <w:rPr>
                <w:rFonts w:ascii="PT Astra Serif" w:hAnsi="PT Astra Serif"/>
                <w:b/>
                <w:sz w:val="28"/>
                <w:szCs w:val="28"/>
              </w:rPr>
              <w:t>Е.В. Суханов</w:t>
            </w:r>
          </w:p>
        </w:tc>
      </w:tr>
    </w:tbl>
    <w:p w:rsidR="00722EA0" w:rsidRDefault="00722EA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661C5" w:rsidTr="00C661C5">
        <w:tc>
          <w:tcPr>
            <w:tcW w:w="4785" w:type="dxa"/>
          </w:tcPr>
          <w:p w:rsidR="00C661C5" w:rsidRDefault="00C661C5" w:rsidP="00C661C5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661C5" w:rsidRPr="008901BD" w:rsidRDefault="00C661C5" w:rsidP="00C661C5">
            <w:pPr>
              <w:ind w:firstLine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901B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Приложение</w:t>
            </w:r>
          </w:p>
          <w:p w:rsidR="00C661C5" w:rsidRPr="008901BD" w:rsidRDefault="00C661C5" w:rsidP="00C661C5">
            <w:pPr>
              <w:ind w:firstLine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901B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 постановлению администрации муниципального образования Кимовский район</w:t>
            </w:r>
          </w:p>
          <w:p w:rsidR="00C661C5" w:rsidRPr="008901BD" w:rsidRDefault="00C661C5" w:rsidP="00C661C5">
            <w:pPr>
              <w:ind w:firstLine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C661C5" w:rsidRDefault="00C661C5" w:rsidP="00C661C5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 ____________№ _________</w:t>
            </w:r>
          </w:p>
        </w:tc>
      </w:tr>
    </w:tbl>
    <w:p w:rsidR="001C5497" w:rsidRDefault="001C5497" w:rsidP="00C661C5">
      <w:pPr>
        <w:ind w:firstLine="0"/>
        <w:rPr>
          <w:rFonts w:ascii="PT Astra Serif" w:hAnsi="PT Astra Serif"/>
          <w:sz w:val="28"/>
          <w:szCs w:val="28"/>
        </w:rPr>
      </w:pPr>
    </w:p>
    <w:p w:rsidR="00783CB8" w:rsidRPr="008901BD" w:rsidRDefault="00783CB8" w:rsidP="008B7739">
      <w:pPr>
        <w:autoSpaceDE w:val="0"/>
        <w:autoSpaceDN w:val="0"/>
        <w:adjustRightInd w:val="0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ПОЛОЖЕНИЕ</w:t>
      </w:r>
    </w:p>
    <w:p w:rsidR="00783CB8" w:rsidRDefault="0023554D" w:rsidP="008B7739">
      <w:pPr>
        <w:widowControl w:val="0"/>
        <w:autoSpaceDE w:val="0"/>
        <w:autoSpaceDN w:val="0"/>
        <w:ind w:firstLine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 условиях оплаты труда работников муниципальных учреждений, осуществляющих деятельность в сфере молодежной политики в муниципальном образовании Кимовский район</w:t>
      </w:r>
    </w:p>
    <w:p w:rsidR="008B7739" w:rsidRPr="008901BD" w:rsidRDefault="008B7739" w:rsidP="008B7739">
      <w:pPr>
        <w:widowControl w:val="0"/>
        <w:autoSpaceDE w:val="0"/>
        <w:autoSpaceDN w:val="0"/>
        <w:ind w:firstLine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33A5B" w:rsidRPr="008901BD" w:rsidRDefault="00B33A5B" w:rsidP="008B7739">
      <w:pPr>
        <w:ind w:firstLine="0"/>
        <w:jc w:val="center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B33A5B" w:rsidRDefault="004D550C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1. </w:t>
      </w:r>
      <w:proofErr w:type="gramStart"/>
      <w:r w:rsidR="00B33A5B" w:rsidRPr="008901BD">
        <w:rPr>
          <w:rFonts w:ascii="PT Astra Serif" w:hAnsi="PT Astra Serif"/>
          <w:sz w:val="28"/>
          <w:szCs w:val="28"/>
        </w:rPr>
        <w:t xml:space="preserve">Настоящее положение </w:t>
      </w:r>
      <w:r w:rsidR="00D52AF0" w:rsidRPr="00D52AF0">
        <w:rPr>
          <w:rFonts w:ascii="PT Astra Serif" w:hAnsi="PT Astra Serif"/>
          <w:sz w:val="28"/>
          <w:szCs w:val="28"/>
        </w:rPr>
        <w:t>об условиях оплаты труда работников муниципальных учреждений, осуществляющих деятельность в сфере молодежной политики в муниципальном образовании Кимовский район</w:t>
      </w:r>
      <w:r w:rsidR="00D52AF0">
        <w:rPr>
          <w:rFonts w:ascii="PT Astra Serif" w:hAnsi="PT Astra Serif"/>
          <w:sz w:val="28"/>
          <w:szCs w:val="28"/>
        </w:rPr>
        <w:t xml:space="preserve"> (далее – Положение) </w:t>
      </w:r>
      <w:r w:rsidR="00B33A5B" w:rsidRPr="008901BD">
        <w:rPr>
          <w:rFonts w:ascii="PT Astra Serif" w:hAnsi="PT Astra Serif"/>
          <w:sz w:val="28"/>
          <w:szCs w:val="28"/>
        </w:rPr>
        <w:t xml:space="preserve">разработано </w:t>
      </w:r>
      <w:r w:rsidR="00D52AF0">
        <w:rPr>
          <w:rFonts w:ascii="PT Astra Serif" w:hAnsi="PT Astra Serif"/>
          <w:sz w:val="28"/>
          <w:szCs w:val="28"/>
        </w:rPr>
        <w:t xml:space="preserve">в соответствии с Трудовым кодексом Российской Федерации </w:t>
      </w:r>
      <w:r w:rsidR="00B33A5B" w:rsidRPr="008901BD">
        <w:rPr>
          <w:rFonts w:ascii="PT Astra Serif" w:hAnsi="PT Astra Serif"/>
          <w:sz w:val="28"/>
          <w:szCs w:val="28"/>
        </w:rPr>
        <w:t xml:space="preserve">в целях определения системы оплаты труда работников </w:t>
      </w:r>
      <w:r w:rsidR="00E11761" w:rsidRPr="008901BD">
        <w:rPr>
          <w:rFonts w:ascii="PT Astra Serif" w:hAnsi="PT Astra Serif"/>
          <w:sz w:val="28"/>
          <w:szCs w:val="28"/>
        </w:rPr>
        <w:t>муниципальн</w:t>
      </w:r>
      <w:r w:rsidR="00B33A5B" w:rsidRPr="008901BD">
        <w:rPr>
          <w:rFonts w:ascii="PT Astra Serif" w:hAnsi="PT Astra Serif"/>
          <w:sz w:val="28"/>
          <w:szCs w:val="28"/>
        </w:rPr>
        <w:t>ых учреждений</w:t>
      </w:r>
      <w:r w:rsidR="008425B6" w:rsidRPr="008901BD">
        <w:rPr>
          <w:rFonts w:ascii="PT Astra Serif" w:hAnsi="PT Astra Serif"/>
          <w:sz w:val="28"/>
          <w:szCs w:val="28"/>
        </w:rPr>
        <w:t>,</w:t>
      </w:r>
      <w:r w:rsidR="00B33A5B" w:rsidRPr="008901BD">
        <w:rPr>
          <w:rFonts w:ascii="PT Astra Serif" w:hAnsi="PT Astra Serif"/>
          <w:sz w:val="28"/>
          <w:szCs w:val="28"/>
        </w:rPr>
        <w:t xml:space="preserve"> </w:t>
      </w:r>
      <w:r w:rsidR="00E11761" w:rsidRPr="008901BD">
        <w:rPr>
          <w:rFonts w:ascii="PT Astra Serif" w:hAnsi="PT Astra Serif"/>
          <w:sz w:val="28"/>
          <w:szCs w:val="28"/>
        </w:rPr>
        <w:t xml:space="preserve">осуществляющих деятельность в сфере молодежной политики в муниципальном образовании Кимовский район </w:t>
      </w:r>
      <w:r w:rsidR="00B33A5B" w:rsidRPr="008901BD">
        <w:rPr>
          <w:rFonts w:ascii="PT Astra Serif" w:hAnsi="PT Astra Serif"/>
          <w:sz w:val="28"/>
          <w:szCs w:val="28"/>
        </w:rPr>
        <w:t>(далее – Учреждение) и устанавливает условия и порядок оплаты труда, осуществления</w:t>
      </w:r>
      <w:proofErr w:type="gramEnd"/>
      <w:r w:rsidR="00B33A5B" w:rsidRPr="008901BD">
        <w:rPr>
          <w:rFonts w:ascii="PT Astra Serif" w:hAnsi="PT Astra Serif"/>
          <w:sz w:val="28"/>
          <w:szCs w:val="28"/>
        </w:rPr>
        <w:t xml:space="preserve"> компенсационных и стимулирующих </w:t>
      </w:r>
      <w:proofErr w:type="gramStart"/>
      <w:r w:rsidR="00B33A5B" w:rsidRPr="008901BD">
        <w:rPr>
          <w:rFonts w:ascii="PT Astra Serif" w:hAnsi="PT Astra Serif"/>
          <w:sz w:val="28"/>
          <w:szCs w:val="28"/>
        </w:rPr>
        <w:t>выплат работников</w:t>
      </w:r>
      <w:proofErr w:type="gramEnd"/>
      <w:r w:rsidR="00B33A5B" w:rsidRPr="008901BD">
        <w:rPr>
          <w:rFonts w:ascii="PT Astra Serif" w:hAnsi="PT Astra Serif"/>
          <w:sz w:val="28"/>
          <w:szCs w:val="28"/>
        </w:rPr>
        <w:t xml:space="preserve"> Учреждения.</w:t>
      </w:r>
    </w:p>
    <w:p w:rsidR="00D52AF0" w:rsidRPr="008901BD" w:rsidRDefault="00D52AF0" w:rsidP="008901B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В соответствии с настоящим Положением</w:t>
      </w:r>
      <w:r w:rsidR="00891263">
        <w:rPr>
          <w:rFonts w:ascii="PT Astra Serif" w:hAnsi="PT Astra Serif"/>
          <w:sz w:val="28"/>
          <w:szCs w:val="28"/>
        </w:rPr>
        <w:t xml:space="preserve"> руководитель Учреждения разрабатывает и утверждает положение</w:t>
      </w:r>
      <w:r w:rsidR="00891263" w:rsidRPr="00891263">
        <w:t xml:space="preserve"> </w:t>
      </w:r>
      <w:r w:rsidR="00891263" w:rsidRPr="00891263">
        <w:rPr>
          <w:rFonts w:ascii="PT Astra Serif" w:hAnsi="PT Astra Serif"/>
          <w:sz w:val="28"/>
          <w:szCs w:val="28"/>
        </w:rPr>
        <w:t>об условиях оплаты труда работников</w:t>
      </w:r>
      <w:r w:rsidR="00891263">
        <w:rPr>
          <w:rFonts w:ascii="PT Astra Serif" w:hAnsi="PT Astra Serif"/>
          <w:sz w:val="28"/>
          <w:szCs w:val="28"/>
        </w:rPr>
        <w:t xml:space="preserve"> Учреждения локальным актом Учреждения с учетом мнения представительного органа и согласованным с Учредителем.</w:t>
      </w:r>
    </w:p>
    <w:p w:rsidR="00B33A5B" w:rsidRPr="008901BD" w:rsidRDefault="00891263" w:rsidP="008901B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4D550C" w:rsidRPr="008901BD">
        <w:rPr>
          <w:rFonts w:ascii="PT Astra Serif" w:hAnsi="PT Astra Serif"/>
          <w:sz w:val="28"/>
          <w:szCs w:val="28"/>
        </w:rPr>
        <w:t>. </w:t>
      </w:r>
      <w:r w:rsidR="00B33A5B" w:rsidRPr="008901BD">
        <w:rPr>
          <w:rFonts w:ascii="PT Astra Serif" w:hAnsi="PT Astra Serif"/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Оплата труда работников Учреждения, занятых по совместительству, а также на условиях неполного рабочего времени, производится пропорционально отработанному работником времени или в зависимости от выполненного работником объема работ.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По отдельным должностям работников в штатных расписаниях допускается двойное наименование должностей. Первой указывается более высокая должность, по которой устанавливается оплата труда.</w:t>
      </w:r>
    </w:p>
    <w:p w:rsidR="00B33A5B" w:rsidRPr="008901BD" w:rsidRDefault="00891263" w:rsidP="008901B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4D550C" w:rsidRPr="008901BD">
        <w:rPr>
          <w:rFonts w:ascii="PT Astra Serif" w:hAnsi="PT Astra Serif"/>
          <w:sz w:val="28"/>
          <w:szCs w:val="28"/>
        </w:rPr>
        <w:t>. </w:t>
      </w:r>
      <w:r w:rsidR="00B33A5B" w:rsidRPr="008901BD">
        <w:rPr>
          <w:rFonts w:ascii="PT Astra Serif" w:hAnsi="PT Astra Serif"/>
          <w:sz w:val="28"/>
          <w:szCs w:val="28"/>
        </w:rPr>
        <w:t>Месячная заработная плата работника Учреждения, полностью отработавшего за этот период норму рабочего времени и выполнившего норму труда (трудовые обязанности), не может быть ниже минимальной заработной платы, установленной в Тульской области.</w:t>
      </w:r>
    </w:p>
    <w:p w:rsidR="00FF597B" w:rsidRPr="008901BD" w:rsidRDefault="00891263" w:rsidP="008901B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4D550C" w:rsidRPr="008901BD">
        <w:rPr>
          <w:rFonts w:ascii="PT Astra Serif" w:hAnsi="PT Astra Serif"/>
          <w:sz w:val="28"/>
          <w:szCs w:val="28"/>
        </w:rPr>
        <w:t>. </w:t>
      </w:r>
      <w:r w:rsidR="00FF597B" w:rsidRPr="008901BD">
        <w:rPr>
          <w:rFonts w:ascii="PT Astra Serif" w:hAnsi="PT Astra Serif"/>
          <w:sz w:val="28"/>
          <w:szCs w:val="28"/>
        </w:rPr>
        <w:t>Фонд оплаты труда работников муниципального бюджетного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района, средств от приносящей доход деятельности и иных установленных законодательством доходов.</w:t>
      </w:r>
    </w:p>
    <w:p w:rsidR="004D550C" w:rsidRPr="008901BD" w:rsidRDefault="00891263" w:rsidP="008901B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4D550C" w:rsidRPr="008901BD">
        <w:rPr>
          <w:rFonts w:ascii="PT Astra Serif" w:hAnsi="PT Astra Serif"/>
          <w:sz w:val="28"/>
          <w:szCs w:val="28"/>
        </w:rPr>
        <w:t xml:space="preserve">. Основной персонал учреждения – работники учреждения, непосредственно оказывающие услуги (выполняющие работы, функции), направленные на достижение определенных Уставом целей деятельности учреждения, а также их непосредственные руководители. </w:t>
      </w:r>
    </w:p>
    <w:p w:rsidR="004D550C" w:rsidRPr="008901BD" w:rsidRDefault="004D550C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Вспомогательный персонал учреждения – работники учреждения, создающие условия для оказания услуг (выполнение работ, функций), направленных на достижение определенных Уставом целей деятельности учреждения, включая обслуживание здания и оборудования.</w:t>
      </w:r>
    </w:p>
    <w:p w:rsidR="004D550C" w:rsidRPr="008901BD" w:rsidRDefault="004D550C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Административно – управленческий персонал – работники учреждения, занятые управлением (организацией) оказания услуг (выполнения работ), а также работники учреждения, выполняющие административные функции, необходимые для обеспечения деятельности учреждения.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Предельная доля оплаты труда работников административно-управленческого и вспомогательного персонала в фонде оплаты труда Учреждения устанавливается не более 40 процентов.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proofErr w:type="gramStart"/>
      <w:r w:rsidRPr="008901BD">
        <w:rPr>
          <w:rFonts w:ascii="PT Astra Serif" w:hAnsi="PT Astra Serif"/>
          <w:sz w:val="28"/>
          <w:szCs w:val="28"/>
        </w:rPr>
        <w:t>Перечень должностей, относимых к административно-управленческому и вспомогательному персоналу Учреждения, устанавливается локальным актом Учреждения, принятым с учетом мнения представительного органа работников Учреждения и согласованным с органом исполнительной власти, осуществляющим функции и полномочия учредителя Учреждения (далее – Учредитель).</w:t>
      </w:r>
      <w:proofErr w:type="gramEnd"/>
    </w:p>
    <w:p w:rsidR="00B33A5B" w:rsidRPr="008901BD" w:rsidRDefault="00891263" w:rsidP="008901B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AC1B4E" w:rsidRPr="008901BD">
        <w:rPr>
          <w:rFonts w:ascii="PT Astra Serif" w:hAnsi="PT Astra Serif"/>
          <w:sz w:val="28"/>
          <w:szCs w:val="28"/>
        </w:rPr>
        <w:t>. </w:t>
      </w:r>
      <w:r w:rsidR="00DD67A7" w:rsidRPr="008901BD">
        <w:rPr>
          <w:rFonts w:ascii="PT Astra Serif" w:hAnsi="PT Astra Serif"/>
          <w:sz w:val="28"/>
          <w:szCs w:val="28"/>
        </w:rPr>
        <w:t>Расчетный среднемесячный уровень заработной платы работников Учреждения не должен превышать расчетный среднемесячный уровень оплаты труда сотрудников Учредителя (муниципальных служащих администрации муниципального образования Кимовский район, работников, замещающих должности, не отнесенные к должностям муниципальной службы администрации муниципального образования Кимовский район) (далее-сотрудники Учредителя).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(количество месяцев в году) и доводится Учредителем до руководителя Учреждения.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proofErr w:type="gramStart"/>
      <w:r w:rsidRPr="008901BD">
        <w:rPr>
          <w:rFonts w:ascii="PT Astra Serif" w:hAnsi="PT Astra Serif"/>
          <w:sz w:val="28"/>
          <w:szCs w:val="28"/>
        </w:rPr>
        <w:t>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(без учета объема бюджетных ассигнований, предусматриваемых на оплату труда 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 (далее – специальные требования к уровню оплаты труда)) на численность работников Учреждения в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901BD">
        <w:rPr>
          <w:rFonts w:ascii="PT Astra Serif" w:hAnsi="PT Astra Serif"/>
          <w:sz w:val="28"/>
          <w:szCs w:val="28"/>
        </w:rPr>
        <w:t>соответствии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с утвержденным штатным расписанием (без учета численности работников, в отношении которых установлены специальные требования к уровню оплаты их труда) и деления полученного результата на 12 (количество месяцев в году).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Учредителя.</w:t>
      </w:r>
    </w:p>
    <w:p w:rsidR="004C19CC" w:rsidRPr="008901BD" w:rsidRDefault="00891263" w:rsidP="004C19C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4C19CC">
        <w:rPr>
          <w:rFonts w:ascii="PT Astra Serif" w:hAnsi="PT Astra Serif"/>
          <w:sz w:val="28"/>
          <w:szCs w:val="28"/>
        </w:rPr>
        <w:t xml:space="preserve">. </w:t>
      </w:r>
      <w:r w:rsidR="004C19CC" w:rsidRPr="004C19CC">
        <w:rPr>
          <w:rFonts w:ascii="PT Astra Serif" w:hAnsi="PT Astra Serif"/>
          <w:sz w:val="28"/>
          <w:szCs w:val="28"/>
        </w:rPr>
        <w:t xml:space="preserve">Положение </w:t>
      </w:r>
      <w:r w:rsidR="004C19CC" w:rsidRPr="004C19CC">
        <w:rPr>
          <w:rFonts w:ascii="PT Astra Serif" w:eastAsia="Times New Roman" w:hAnsi="PT Astra Serif" w:cs="Times New Roman"/>
          <w:bCs/>
          <w:sz w:val="28"/>
          <w:szCs w:val="28"/>
        </w:rPr>
        <w:t xml:space="preserve">об условиях оплаты труда </w:t>
      </w:r>
      <w:proofErr w:type="gramStart"/>
      <w:r w:rsidR="004C19CC" w:rsidRPr="004C19CC">
        <w:rPr>
          <w:rFonts w:ascii="PT Astra Serif" w:eastAsia="Times New Roman" w:hAnsi="PT Astra Serif" w:cs="Times New Roman"/>
          <w:bCs/>
          <w:sz w:val="28"/>
          <w:szCs w:val="28"/>
        </w:rPr>
        <w:t>работников муниципальных учреждений, осуществляющих деятельность в сфере молодежной политики в муниципальном образовании Кимовский район</w:t>
      </w:r>
      <w:r w:rsidR="004C19CC">
        <w:rPr>
          <w:rFonts w:ascii="PT Astra Serif" w:hAnsi="PT Astra Serif"/>
          <w:sz w:val="28"/>
          <w:szCs w:val="28"/>
        </w:rPr>
        <w:t xml:space="preserve"> </w:t>
      </w:r>
      <w:r w:rsidR="004C19CC" w:rsidRPr="008901BD">
        <w:rPr>
          <w:rFonts w:ascii="PT Astra Serif" w:hAnsi="PT Astra Serif"/>
          <w:sz w:val="28"/>
          <w:szCs w:val="28"/>
        </w:rPr>
        <w:t xml:space="preserve">по </w:t>
      </w:r>
      <w:r w:rsidR="004C19CC">
        <w:rPr>
          <w:rFonts w:ascii="PT Astra Serif" w:hAnsi="PT Astra Serif"/>
          <w:sz w:val="28"/>
          <w:szCs w:val="28"/>
        </w:rPr>
        <w:t xml:space="preserve">отдельному </w:t>
      </w:r>
      <w:r w:rsidR="004C19CC" w:rsidRPr="008901BD">
        <w:rPr>
          <w:rFonts w:ascii="PT Astra Serif" w:hAnsi="PT Astra Serif"/>
          <w:sz w:val="28"/>
          <w:szCs w:val="28"/>
        </w:rPr>
        <w:t>Учреждению устанавливается</w:t>
      </w:r>
      <w:proofErr w:type="gramEnd"/>
      <w:r w:rsidR="004C19CC" w:rsidRPr="008901BD">
        <w:rPr>
          <w:rFonts w:ascii="PT Astra Serif" w:hAnsi="PT Astra Serif"/>
          <w:sz w:val="28"/>
          <w:szCs w:val="28"/>
        </w:rPr>
        <w:t xml:space="preserve">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B33A5B" w:rsidRPr="008901BD" w:rsidRDefault="00B33A5B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b/>
          <w:sz w:val="28"/>
          <w:szCs w:val="28"/>
        </w:rPr>
        <w:t>2. Условия и порядок оплаты труда работников Учреждения</w:t>
      </w:r>
    </w:p>
    <w:p w:rsidR="00B33A5B" w:rsidRPr="008901BD" w:rsidRDefault="00891263" w:rsidP="008901BD">
      <w:pPr>
        <w:widowContro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AC1B4E" w:rsidRPr="008901BD">
        <w:rPr>
          <w:rFonts w:ascii="PT Astra Serif" w:hAnsi="PT Astra Serif"/>
          <w:sz w:val="28"/>
          <w:szCs w:val="28"/>
        </w:rPr>
        <w:t>. </w:t>
      </w:r>
      <w:r w:rsidR="00B33A5B" w:rsidRPr="008901BD">
        <w:rPr>
          <w:rFonts w:ascii="PT Astra Serif" w:hAnsi="PT Astra Serif"/>
          <w:sz w:val="28"/>
          <w:szCs w:val="28"/>
        </w:rPr>
        <w:t xml:space="preserve">Размеры должностных окладов (окладов) работников Учреждения устанавливаются на основе отнесения должностей (профессий) к профессиональным квалификационным </w:t>
      </w:r>
      <w:hyperlink r:id="rId9" w:history="1">
        <w:proofErr w:type="gramStart"/>
        <w:r w:rsidR="00B33A5B" w:rsidRPr="008901BD">
          <w:rPr>
            <w:rFonts w:ascii="PT Astra Serif" w:hAnsi="PT Astra Serif"/>
            <w:sz w:val="28"/>
            <w:szCs w:val="28"/>
          </w:rPr>
          <w:t>групп</w:t>
        </w:r>
      </w:hyperlink>
      <w:r w:rsidR="00B33A5B" w:rsidRPr="008901BD">
        <w:rPr>
          <w:rFonts w:ascii="PT Astra Serif" w:hAnsi="PT Astra Serif"/>
          <w:sz w:val="28"/>
          <w:szCs w:val="28"/>
        </w:rPr>
        <w:t>ам</w:t>
      </w:r>
      <w:proofErr w:type="gramEnd"/>
      <w:r w:rsidR="00B33A5B" w:rsidRPr="008901BD">
        <w:rPr>
          <w:rFonts w:ascii="PT Astra Serif" w:hAnsi="PT Astra Serif"/>
          <w:sz w:val="28"/>
          <w:szCs w:val="28"/>
        </w:rPr>
        <w:t xml:space="preserve"> (далее – ПКГ) по квалификационным уровням.</w:t>
      </w:r>
    </w:p>
    <w:p w:rsidR="00B33A5B" w:rsidRDefault="00891263" w:rsidP="008901BD">
      <w:pPr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B33A5B" w:rsidRPr="008901BD">
        <w:rPr>
          <w:rFonts w:ascii="PT Astra Serif" w:hAnsi="PT Astra Serif"/>
          <w:sz w:val="28"/>
          <w:szCs w:val="28"/>
        </w:rPr>
        <w:t>.</w:t>
      </w:r>
      <w:r w:rsidR="00AC1B4E" w:rsidRPr="008901BD">
        <w:rPr>
          <w:rFonts w:ascii="PT Astra Serif" w:hAnsi="PT Astra Serif"/>
          <w:sz w:val="28"/>
          <w:szCs w:val="28"/>
        </w:rPr>
        <w:t> </w:t>
      </w:r>
      <w:r w:rsidR="00B33A5B" w:rsidRPr="008901BD">
        <w:rPr>
          <w:rFonts w:ascii="PT Astra Serif" w:hAnsi="PT Astra Serif"/>
          <w:sz w:val="28"/>
          <w:szCs w:val="28"/>
        </w:rPr>
        <w:t>Размеры должностных окладов работников Учреждения, должности которых отнесены к ПКГ, утвержденным приказом Министерства здравоохранения и социального развития Российско</w:t>
      </w:r>
      <w:r w:rsidR="00AC1B4E" w:rsidRPr="008901BD">
        <w:rPr>
          <w:rFonts w:ascii="PT Astra Serif" w:hAnsi="PT Astra Serif"/>
          <w:sz w:val="28"/>
          <w:szCs w:val="28"/>
        </w:rPr>
        <w:t>й Федерации от 29</w:t>
      </w:r>
      <w:r w:rsidR="008B7739">
        <w:rPr>
          <w:rFonts w:ascii="PT Astra Serif" w:hAnsi="PT Astra Serif"/>
          <w:sz w:val="28"/>
          <w:szCs w:val="28"/>
        </w:rPr>
        <w:t>.05.</w:t>
      </w:r>
      <w:r w:rsidR="00AC1B4E" w:rsidRPr="008901BD">
        <w:rPr>
          <w:rFonts w:ascii="PT Astra Serif" w:hAnsi="PT Astra Serif"/>
          <w:sz w:val="28"/>
          <w:szCs w:val="28"/>
        </w:rPr>
        <w:t>2008 № </w:t>
      </w:r>
      <w:r w:rsidR="00B33A5B" w:rsidRPr="008901BD">
        <w:rPr>
          <w:rFonts w:ascii="PT Astra Serif" w:hAnsi="PT Astra Serif"/>
          <w:sz w:val="28"/>
          <w:szCs w:val="28"/>
        </w:rPr>
        <w:t>247н «Об утверждении профессиональных квалификационных групп общеотраслевых должностей руководителей, специалистов и служащих»: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1589" w:rsidTr="009237CC">
        <w:tc>
          <w:tcPr>
            <w:tcW w:w="4785" w:type="dxa"/>
          </w:tcPr>
          <w:p w:rsidR="00C51589" w:rsidRPr="00C026E4" w:rsidRDefault="00C51589" w:rsidP="009237CC">
            <w:pPr>
              <w:spacing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26E4">
              <w:rPr>
                <w:rFonts w:ascii="PT Astra Serif" w:hAnsi="PT Astra Serif"/>
                <w:sz w:val="28"/>
                <w:szCs w:val="28"/>
              </w:rPr>
              <w:t xml:space="preserve">Профессиональная квалификационная </w:t>
            </w:r>
            <w:proofErr w:type="spellStart"/>
            <w:r w:rsidRPr="00C026E4"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Start"/>
            <w:r w:rsidRPr="00C026E4">
              <w:rPr>
                <w:rFonts w:ascii="PT Astra Serif" w:hAnsi="PT Astra Serif"/>
                <w:sz w:val="28"/>
                <w:szCs w:val="28"/>
              </w:rPr>
              <w:t>py</w:t>
            </w:r>
            <w:proofErr w:type="gramEnd"/>
            <w:r w:rsidRPr="00C026E4">
              <w:rPr>
                <w:rFonts w:ascii="PT Astra Serif" w:hAnsi="PT Astra Serif"/>
                <w:sz w:val="28"/>
                <w:szCs w:val="28"/>
              </w:rPr>
              <w:t>ппa</w:t>
            </w:r>
            <w:proofErr w:type="spellEnd"/>
            <w:r w:rsidRPr="00C026E4">
              <w:rPr>
                <w:rFonts w:ascii="PT Astra Serif" w:hAnsi="PT Astra Serif"/>
                <w:sz w:val="28"/>
                <w:szCs w:val="28"/>
              </w:rPr>
              <w:t xml:space="preserve"> (ПKГ), квалификационный уровень</w:t>
            </w:r>
          </w:p>
        </w:tc>
        <w:tc>
          <w:tcPr>
            <w:tcW w:w="4786" w:type="dxa"/>
          </w:tcPr>
          <w:p w:rsidR="00C51589" w:rsidRPr="00C026E4" w:rsidRDefault="00C51589" w:rsidP="009237CC">
            <w:pPr>
              <w:spacing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26E4">
              <w:rPr>
                <w:rFonts w:ascii="PT Astra Serif" w:hAnsi="PT Astra Serif"/>
                <w:sz w:val="28"/>
                <w:szCs w:val="28"/>
              </w:rPr>
              <w:t xml:space="preserve">Размер </w:t>
            </w:r>
            <w:proofErr w:type="gramStart"/>
            <w:r w:rsidRPr="00C026E4">
              <w:rPr>
                <w:rFonts w:ascii="PT Astra Serif" w:hAnsi="PT Astra Serif"/>
                <w:sz w:val="28"/>
                <w:szCs w:val="28"/>
              </w:rPr>
              <w:t>должностного</w:t>
            </w:r>
            <w:proofErr w:type="gramEnd"/>
          </w:p>
          <w:p w:rsidR="00C51589" w:rsidRPr="00C026E4" w:rsidRDefault="00C51589" w:rsidP="009237CC">
            <w:pPr>
              <w:spacing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26E4">
              <w:rPr>
                <w:rFonts w:ascii="PT Astra Serif" w:hAnsi="PT Astra Serif"/>
                <w:sz w:val="28"/>
                <w:szCs w:val="28"/>
              </w:rPr>
              <w:t>оклада, руб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C51589" w:rsidTr="009237CC">
        <w:tc>
          <w:tcPr>
            <w:tcW w:w="9571" w:type="dxa"/>
            <w:gridSpan w:val="2"/>
          </w:tcPr>
          <w:p w:rsidR="00C51589" w:rsidRDefault="00C51589" w:rsidP="009237CC">
            <w:pPr>
              <w:spacing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ПКГ </w:t>
            </w: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Общеотраслевые должности служащих первого уровня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C026E4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15 355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квалиф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15 </w:t>
            </w:r>
            <w:r>
              <w:rPr>
                <w:rFonts w:ascii="PT Astra Serif" w:hAnsi="PT Astra Serif"/>
                <w:sz w:val="28"/>
                <w:szCs w:val="28"/>
              </w:rPr>
              <w:t>891</w:t>
            </w:r>
          </w:p>
        </w:tc>
      </w:tr>
      <w:tr w:rsidR="00C51589" w:rsidTr="009237CC">
        <w:tc>
          <w:tcPr>
            <w:tcW w:w="9571" w:type="dxa"/>
            <w:gridSpan w:val="2"/>
          </w:tcPr>
          <w:p w:rsidR="00C51589" w:rsidRDefault="00C51589" w:rsidP="009237CC">
            <w:pPr>
              <w:spacing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ПКГ </w:t>
            </w: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Общеотраслевые должности служащих второго уровня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86" w:type="dxa"/>
          </w:tcPr>
          <w:p w:rsidR="00C51589" w:rsidRPr="00681108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81108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8110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448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86" w:type="dxa"/>
          </w:tcPr>
          <w:p w:rsidR="00C51589" w:rsidRPr="00681108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17 024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86" w:type="dxa"/>
          </w:tcPr>
          <w:p w:rsidR="00C51589" w:rsidRPr="00681108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17 620</w:t>
            </w:r>
          </w:p>
        </w:tc>
      </w:tr>
      <w:tr w:rsidR="00C51589" w:rsidTr="009237CC">
        <w:tc>
          <w:tcPr>
            <w:tcW w:w="4785" w:type="dxa"/>
          </w:tcPr>
          <w:p w:rsidR="00C51589" w:rsidRPr="005D7EFC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786" w:type="dxa"/>
          </w:tcPr>
          <w:p w:rsidR="00C51589" w:rsidRPr="004B7EDD" w:rsidRDefault="004B7EDD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18 23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  <w:bookmarkStart w:id="0" w:name="_GoBack"/>
            <w:bookmarkEnd w:id="0"/>
          </w:p>
        </w:tc>
      </w:tr>
      <w:tr w:rsidR="00C51589" w:rsidTr="009237CC">
        <w:tc>
          <w:tcPr>
            <w:tcW w:w="4785" w:type="dxa"/>
          </w:tcPr>
          <w:p w:rsidR="00C51589" w:rsidRPr="005D7EFC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4786" w:type="dxa"/>
          </w:tcPr>
          <w:p w:rsidR="00C51589" w:rsidRPr="00681108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18 874</w:t>
            </w:r>
          </w:p>
        </w:tc>
      </w:tr>
      <w:tr w:rsidR="00C51589" w:rsidTr="009237CC">
        <w:tc>
          <w:tcPr>
            <w:tcW w:w="9571" w:type="dxa"/>
            <w:gridSpan w:val="2"/>
          </w:tcPr>
          <w:p w:rsidR="00C51589" w:rsidRPr="00681108" w:rsidRDefault="00C51589" w:rsidP="009237CC">
            <w:pPr>
              <w:spacing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ПКГ </w:t>
            </w: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Общеотраслевые должности служащих третьего уровня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86" w:type="dxa"/>
          </w:tcPr>
          <w:p w:rsidR="00C51589" w:rsidRPr="0085085C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19 535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86" w:type="dxa"/>
          </w:tcPr>
          <w:p w:rsidR="00C51589" w:rsidRPr="0085085C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20 219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86" w:type="dxa"/>
          </w:tcPr>
          <w:p w:rsidR="00C51589" w:rsidRPr="0085085C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20 926</w:t>
            </w:r>
          </w:p>
        </w:tc>
      </w:tr>
      <w:tr w:rsidR="00C51589" w:rsidTr="009237CC">
        <w:tc>
          <w:tcPr>
            <w:tcW w:w="4785" w:type="dxa"/>
          </w:tcPr>
          <w:p w:rsidR="00C51589" w:rsidRPr="005D7EFC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786" w:type="dxa"/>
          </w:tcPr>
          <w:p w:rsidR="00C51589" w:rsidRPr="0085085C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21 659</w:t>
            </w:r>
          </w:p>
        </w:tc>
      </w:tr>
      <w:tr w:rsidR="00C51589" w:rsidTr="009237CC">
        <w:tc>
          <w:tcPr>
            <w:tcW w:w="4785" w:type="dxa"/>
          </w:tcPr>
          <w:p w:rsidR="00C51589" w:rsidRPr="005D7EFC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4786" w:type="dxa"/>
          </w:tcPr>
          <w:p w:rsidR="00C51589" w:rsidRPr="0085085C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22 417</w:t>
            </w:r>
          </w:p>
        </w:tc>
      </w:tr>
      <w:tr w:rsidR="00C51589" w:rsidTr="009237CC">
        <w:tc>
          <w:tcPr>
            <w:tcW w:w="9571" w:type="dxa"/>
            <w:gridSpan w:val="2"/>
          </w:tcPr>
          <w:p w:rsidR="00C51589" w:rsidRPr="00681108" w:rsidRDefault="00C51589" w:rsidP="009237CC">
            <w:pPr>
              <w:spacing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ПКГ </w:t>
            </w: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Общеот</w:t>
            </w:r>
            <w:r>
              <w:rPr>
                <w:rFonts w:ascii="PT Astra Serif" w:hAnsi="PT Astra Serif"/>
                <w:sz w:val="28"/>
                <w:szCs w:val="28"/>
              </w:rPr>
              <w:t>раслевые должности служащих чет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вертого уровня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86" w:type="dxa"/>
          </w:tcPr>
          <w:p w:rsidR="00C51589" w:rsidRPr="00B11F4E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23 202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86" w:type="dxa"/>
          </w:tcPr>
          <w:p w:rsidR="00C51589" w:rsidRPr="00B11F4E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24 014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86" w:type="dxa"/>
          </w:tcPr>
          <w:p w:rsidR="00C51589" w:rsidRPr="00B11F4E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24 853</w:t>
            </w:r>
          </w:p>
        </w:tc>
      </w:tr>
    </w:tbl>
    <w:p w:rsidR="00B33A5B" w:rsidRDefault="004C19CC" w:rsidP="008901BD">
      <w:pPr>
        <w:spacing w:after="160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1</w:t>
      </w:r>
      <w:r w:rsidR="00B33A5B" w:rsidRPr="008901BD">
        <w:rPr>
          <w:rFonts w:ascii="PT Astra Serif" w:hAnsi="PT Astra Serif"/>
          <w:sz w:val="28"/>
          <w:szCs w:val="28"/>
        </w:rPr>
        <w:t>.</w:t>
      </w:r>
      <w:r w:rsidR="00AC1B4E" w:rsidRPr="008901BD">
        <w:rPr>
          <w:rFonts w:ascii="PT Astra Serif" w:hAnsi="PT Astra Serif"/>
          <w:sz w:val="28"/>
          <w:szCs w:val="28"/>
        </w:rPr>
        <w:t> </w:t>
      </w:r>
      <w:r w:rsidR="00B33A5B" w:rsidRPr="008901BD">
        <w:rPr>
          <w:rFonts w:ascii="PT Astra Serif" w:hAnsi="PT Astra Serif"/>
          <w:sz w:val="28"/>
          <w:szCs w:val="28"/>
        </w:rPr>
        <w:t>Размеры должностных окладов работников Учреждения, должности которых не включены в ПКГ: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C51589" w:rsidRPr="008901BD" w:rsidTr="009237CC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Размер должностного оклада, руб.</w:t>
            </w:r>
          </w:p>
        </w:tc>
      </w:tr>
      <w:tr w:rsidR="00C51589" w:rsidRPr="008901BD" w:rsidTr="009237CC">
        <w:tc>
          <w:tcPr>
            <w:tcW w:w="4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Методист</w:t>
            </w:r>
          </w:p>
        </w:tc>
        <w:tc>
          <w:tcPr>
            <w:tcW w:w="4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16 642</w:t>
            </w:r>
          </w:p>
        </w:tc>
      </w:tr>
      <w:tr w:rsidR="00C51589" w:rsidRPr="008901BD" w:rsidTr="009237CC">
        <w:tc>
          <w:tcPr>
            <w:tcW w:w="4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Старший методист</w:t>
            </w:r>
          </w:p>
        </w:tc>
        <w:tc>
          <w:tcPr>
            <w:tcW w:w="4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18 309</w:t>
            </w:r>
          </w:p>
        </w:tc>
      </w:tr>
      <w:tr w:rsidR="00C51589" w:rsidRPr="008901BD" w:rsidTr="009237CC">
        <w:trPr>
          <w:trHeight w:val="353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Специалист по закупкам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19 535</w:t>
            </w:r>
          </w:p>
        </w:tc>
      </w:tr>
      <w:tr w:rsidR="00C51589" w:rsidRPr="008901BD" w:rsidTr="009237CC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19 535</w:t>
            </w:r>
          </w:p>
        </w:tc>
      </w:tr>
      <w:tr w:rsidR="00C51589" w:rsidRPr="008901BD" w:rsidTr="009237CC">
        <w:trPr>
          <w:trHeight w:val="271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20 926</w:t>
            </w:r>
          </w:p>
        </w:tc>
      </w:tr>
      <w:tr w:rsidR="00C51589" w:rsidRPr="008901BD" w:rsidTr="009237CC">
        <w:trPr>
          <w:trHeight w:val="271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Заместитель начальника отдела (заведующего центром, начальника центра)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21 659</w:t>
            </w:r>
          </w:p>
        </w:tc>
      </w:tr>
      <w:tr w:rsidR="00C51589" w:rsidRPr="008901BD" w:rsidTr="009237CC"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hAnsi="PT Astra Serif"/>
                <w:sz w:val="28"/>
                <w:szCs w:val="28"/>
              </w:rPr>
              <w:t>Начальник отдела (заведующий центром, начальник центра)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589" w:rsidRPr="008901BD" w:rsidRDefault="00C51589" w:rsidP="009237CC">
            <w:pPr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23 202</w:t>
            </w:r>
          </w:p>
        </w:tc>
      </w:tr>
    </w:tbl>
    <w:p w:rsidR="00B33A5B" w:rsidRDefault="00B33A5B" w:rsidP="008901BD">
      <w:pPr>
        <w:spacing w:after="160"/>
        <w:contextualSpacing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2</w:t>
      </w:r>
      <w:r w:rsidR="00AC1B4E" w:rsidRPr="008901BD">
        <w:rPr>
          <w:rFonts w:ascii="PT Astra Serif" w:hAnsi="PT Astra Serif"/>
          <w:sz w:val="28"/>
          <w:szCs w:val="28"/>
        </w:rPr>
        <w:t>. </w:t>
      </w:r>
      <w:r w:rsidRPr="008901BD">
        <w:rPr>
          <w:rFonts w:ascii="PT Astra Serif" w:hAnsi="PT Astra Serif"/>
          <w:sz w:val="28"/>
          <w:szCs w:val="28"/>
        </w:rPr>
        <w:t>Размеры окладов работников Учреждения, осуществляющих деятельность по профессиям рабочих, профессии которых отнесены к ПКГ, утвержденным приказом Министерства здравоохранения и социального развития Российской Федерации от 29</w:t>
      </w:r>
      <w:r w:rsidR="008B7739">
        <w:rPr>
          <w:rFonts w:ascii="PT Astra Serif" w:hAnsi="PT Astra Serif"/>
          <w:sz w:val="28"/>
          <w:szCs w:val="28"/>
        </w:rPr>
        <w:t>.05.</w:t>
      </w:r>
      <w:r w:rsidRPr="008901BD">
        <w:rPr>
          <w:rFonts w:ascii="PT Astra Serif" w:hAnsi="PT Astra Serif"/>
          <w:sz w:val="28"/>
          <w:szCs w:val="28"/>
        </w:rPr>
        <w:t>2008 № 248н «Об утверждении профессиональных квалификационных групп общеотраслевых профессий рабочих»: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Профессиональна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я квалификационная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г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py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>ппa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(ПКГ),</w:t>
            </w:r>
            <w:r w:rsidRPr="005D7EFC">
              <w:rPr>
                <w:rFonts w:ascii="PT Astra Serif" w:hAnsi="PT Astra Serif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Размер оклада, руб.</w:t>
            </w:r>
          </w:p>
        </w:tc>
      </w:tr>
      <w:tr w:rsidR="00C51589" w:rsidTr="009237CC">
        <w:tc>
          <w:tcPr>
            <w:tcW w:w="9571" w:type="dxa"/>
            <w:gridSpan w:val="2"/>
          </w:tcPr>
          <w:p w:rsidR="00C51589" w:rsidRDefault="00C51589" w:rsidP="009237CC">
            <w:pPr>
              <w:spacing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ПКГ </w:t>
            </w: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Общеотраслевые профессии рабочих первого уровня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C026E4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11 888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квалиф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12 304</w:t>
            </w:r>
          </w:p>
        </w:tc>
      </w:tr>
      <w:tr w:rsidR="00C51589" w:rsidTr="009237CC">
        <w:tc>
          <w:tcPr>
            <w:tcW w:w="9571" w:type="dxa"/>
            <w:gridSpan w:val="2"/>
          </w:tcPr>
          <w:p w:rsidR="00C51589" w:rsidRDefault="00C51589" w:rsidP="009237CC">
            <w:pPr>
              <w:spacing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ПКГ </w:t>
            </w: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5D7EFC">
              <w:rPr>
                <w:rFonts w:ascii="PT Astra Serif" w:hAnsi="PT Astra Serif"/>
                <w:sz w:val="28"/>
                <w:szCs w:val="28"/>
              </w:rPr>
              <w:t>Общеотраслевые профессии рабочих второго уров</w:t>
            </w:r>
            <w:r>
              <w:rPr>
                <w:rFonts w:ascii="PT Astra Serif" w:hAnsi="PT Astra Serif"/>
                <w:sz w:val="28"/>
                <w:szCs w:val="28"/>
              </w:rPr>
              <w:t>н</w:t>
            </w:r>
            <w:r w:rsidRPr="005D7EFC">
              <w:rPr>
                <w:rFonts w:ascii="PT Astra Serif" w:hAnsi="PT Astra Serif"/>
                <w:sz w:val="28"/>
                <w:szCs w:val="28"/>
              </w:rPr>
              <w:t>я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 xml:space="preserve">12 </w:t>
            </w:r>
            <w:r>
              <w:rPr>
                <w:rFonts w:ascii="PT Astra Serif" w:hAnsi="PT Astra Serif"/>
                <w:sz w:val="28"/>
                <w:szCs w:val="28"/>
              </w:rPr>
              <w:t>736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13 181</w:t>
            </w:r>
          </w:p>
        </w:tc>
      </w:tr>
      <w:tr w:rsidR="00C51589" w:rsidTr="009237CC">
        <w:tc>
          <w:tcPr>
            <w:tcW w:w="4785" w:type="dxa"/>
          </w:tcPr>
          <w:p w:rsidR="00C51589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13 643</w:t>
            </w:r>
          </w:p>
        </w:tc>
      </w:tr>
      <w:tr w:rsidR="00C51589" w:rsidTr="009237CC">
        <w:tc>
          <w:tcPr>
            <w:tcW w:w="4785" w:type="dxa"/>
          </w:tcPr>
          <w:p w:rsidR="00C51589" w:rsidRPr="005D7EFC" w:rsidRDefault="00C51589" w:rsidP="009237CC">
            <w:pPr>
              <w:spacing w:line="360" w:lineRule="exact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5D7EFC">
              <w:rPr>
                <w:rFonts w:ascii="PT Astra Serif" w:hAnsi="PT Astra Serif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786" w:type="dxa"/>
          </w:tcPr>
          <w:p w:rsidR="00C51589" w:rsidRDefault="00C51589" w:rsidP="009237CC">
            <w:pPr>
              <w:spacing w:line="360" w:lineRule="exact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14 119</w:t>
            </w:r>
          </w:p>
        </w:tc>
      </w:tr>
    </w:tbl>
    <w:p w:rsidR="00B33A5B" w:rsidRPr="008901BD" w:rsidRDefault="00B33A5B" w:rsidP="008901BD">
      <w:pPr>
        <w:spacing w:after="160"/>
        <w:contextualSpacing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</w:p>
    <w:p w:rsidR="00B33A5B" w:rsidRPr="008901BD" w:rsidRDefault="00B33A5B" w:rsidP="008901BD">
      <w:pPr>
        <w:spacing w:after="160"/>
        <w:contextualSpacing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3</w:t>
      </w:r>
      <w:r w:rsidR="00C73780" w:rsidRPr="008901BD">
        <w:rPr>
          <w:rFonts w:ascii="PT Astra Serif" w:hAnsi="PT Astra Serif"/>
          <w:sz w:val="28"/>
          <w:szCs w:val="28"/>
        </w:rPr>
        <w:t>. </w:t>
      </w:r>
      <w:r w:rsidRPr="008901BD">
        <w:rPr>
          <w:rFonts w:ascii="PT Astra Serif" w:hAnsi="PT Astra Serif"/>
          <w:sz w:val="28"/>
          <w:szCs w:val="28"/>
        </w:rPr>
        <w:t>Работникам Учреждения устанавливаются следующие повышающие коэффициенты к должностным окладам (окладам):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3</w:t>
      </w:r>
      <w:r w:rsidRPr="008901BD">
        <w:rPr>
          <w:rFonts w:ascii="PT Astra Serif" w:hAnsi="PT Astra Serif"/>
          <w:sz w:val="28"/>
          <w:szCs w:val="28"/>
        </w:rPr>
        <w:t>.1. Повышающий коэффициент к должностному окладу (окладу) по Учреждению (структурному подразделению).</w:t>
      </w:r>
    </w:p>
    <w:p w:rsidR="00BB50A0" w:rsidRPr="008901BD" w:rsidRDefault="00BB50A0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Повышающий коэффициент к должностному окладу (окладу) по Учреждению (структурному подразделению) устанавливается работникам, работающим в Учреждении (структурном подразделении) культуры, расположенном в сельской местности, в размере 0,25.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3</w:t>
      </w:r>
      <w:r w:rsidRPr="008901BD">
        <w:rPr>
          <w:rFonts w:ascii="PT Astra Serif" w:hAnsi="PT Astra Serif"/>
          <w:sz w:val="28"/>
          <w:szCs w:val="28"/>
        </w:rPr>
        <w:t>.2. Повышающий коэффициент к должностному окладу (окладу) за почетные звания Министерства культуры Российской Федерации, отраслевые нагрудные знаки (значки), ученую степень.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Повышающий коэффициент к должностному окладу (окладу) за почетные звания Министерства культуры Российской Федерации, отраслевые нагрудные знаки (значки), ученую степень устанавливается работникам (руководителям) Учреждения: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proofErr w:type="gramStart"/>
      <w:r w:rsidRPr="008901BD">
        <w:rPr>
          <w:rFonts w:ascii="PT Astra Serif" w:hAnsi="PT Astra Serif"/>
          <w:sz w:val="28"/>
          <w:szCs w:val="28"/>
        </w:rPr>
        <w:t>награждённым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отраслевыми знаками - 0,1.</w:t>
      </w:r>
    </w:p>
    <w:p w:rsidR="00BB50A0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Повышающий коэффициент к должностному окладу (окладу) за почетные звания Министерства культуры Российской Федерации, отраслевые нагрудные знаки (знаки), ученую степень устанавливается работникам Учреждения по одному из имеющихся оснований, имеющему большее значение.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4</w:t>
      </w:r>
      <w:r w:rsidRPr="008901BD">
        <w:rPr>
          <w:rFonts w:ascii="PT Astra Serif" w:hAnsi="PT Astra Serif"/>
          <w:sz w:val="28"/>
          <w:szCs w:val="28"/>
        </w:rPr>
        <w:t>. Применение повышающих коэффициентов к должностному окладу (окладу) не образует новый должностной оклад (оклад) и не учитывается при начислении стимулирующих и компенсационных выплат.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5</w:t>
      </w:r>
      <w:r w:rsidRPr="008901BD">
        <w:rPr>
          <w:rFonts w:ascii="PT Astra Serif" w:hAnsi="PT Astra Serif"/>
          <w:sz w:val="28"/>
          <w:szCs w:val="28"/>
        </w:rPr>
        <w:t>. Условия, размер и порядок установления повышающих коэффициентов к должностному окладу (окладу) по Учреждению устанавливается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6</w:t>
      </w:r>
      <w:r w:rsidRPr="008901BD">
        <w:rPr>
          <w:rFonts w:ascii="PT Astra Serif" w:hAnsi="PT Astra Serif"/>
          <w:sz w:val="28"/>
          <w:szCs w:val="28"/>
        </w:rPr>
        <w:t>. С учетом условий труда работникам Учреждения устанавливаются компенсационные выплаты, предусмотренные разделом 4 настоящего Положения.</w:t>
      </w:r>
    </w:p>
    <w:p w:rsidR="00D87641" w:rsidRPr="008901BD" w:rsidRDefault="00D87641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7</w:t>
      </w:r>
      <w:r w:rsidRPr="008901BD">
        <w:rPr>
          <w:rFonts w:ascii="PT Astra Serif" w:hAnsi="PT Astra Serif"/>
          <w:sz w:val="28"/>
          <w:szCs w:val="28"/>
        </w:rPr>
        <w:t>. Работникам Учреждения устанавливаются стимулирующие выплаты, предусмотренные разделом 5 настоящего Положения.</w:t>
      </w:r>
    </w:p>
    <w:p w:rsidR="00B27C97" w:rsidRPr="008901BD" w:rsidRDefault="00B33A5B" w:rsidP="008B7739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8901BD">
        <w:rPr>
          <w:rFonts w:ascii="PT Astra Serif" w:hAnsi="PT Astra Serif"/>
          <w:b/>
          <w:sz w:val="28"/>
          <w:szCs w:val="28"/>
        </w:rPr>
        <w:t>3. Условия и порядок оплат</w:t>
      </w:r>
      <w:r w:rsidR="00B27C97" w:rsidRPr="008901BD">
        <w:rPr>
          <w:rFonts w:ascii="PT Astra Serif" w:hAnsi="PT Astra Serif"/>
          <w:b/>
          <w:sz w:val="28"/>
          <w:szCs w:val="28"/>
        </w:rPr>
        <w:t>ы труда руководителя Учреждения</w:t>
      </w:r>
    </w:p>
    <w:p w:rsidR="00B33A5B" w:rsidRDefault="00B27C97" w:rsidP="008B7739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8901BD">
        <w:rPr>
          <w:rFonts w:ascii="PT Astra Serif" w:hAnsi="PT Astra Serif"/>
          <w:b/>
          <w:sz w:val="28"/>
          <w:szCs w:val="28"/>
        </w:rPr>
        <w:t xml:space="preserve">и </w:t>
      </w:r>
      <w:r w:rsidR="00B33A5B" w:rsidRPr="008901BD">
        <w:rPr>
          <w:rFonts w:ascii="PT Astra Serif" w:hAnsi="PT Astra Serif"/>
          <w:b/>
          <w:sz w:val="28"/>
          <w:szCs w:val="28"/>
        </w:rPr>
        <w:t>его заместител</w:t>
      </w:r>
      <w:r w:rsidRPr="008901BD">
        <w:rPr>
          <w:rFonts w:ascii="PT Astra Serif" w:hAnsi="PT Astra Serif"/>
          <w:b/>
          <w:sz w:val="28"/>
          <w:szCs w:val="28"/>
        </w:rPr>
        <w:t>я</w:t>
      </w:r>
    </w:p>
    <w:p w:rsidR="004D0A33" w:rsidRPr="008901BD" w:rsidRDefault="004D0A33" w:rsidP="008901BD">
      <w:pPr>
        <w:pStyle w:val="ad"/>
        <w:tabs>
          <w:tab w:val="left" w:pos="1534"/>
        </w:tabs>
        <w:spacing w:line="360" w:lineRule="exact"/>
        <w:ind w:left="0" w:right="27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8</w:t>
      </w:r>
      <w:r w:rsidRPr="008901BD">
        <w:rPr>
          <w:rFonts w:ascii="PT Astra Serif" w:hAnsi="PT Astra Serif"/>
          <w:sz w:val="28"/>
          <w:szCs w:val="28"/>
        </w:rPr>
        <w:t>. Заработная плата руководителя Учреждения состоит из должностного оклада, компенсационных выплат и стимулирующих выплат.</w:t>
      </w:r>
    </w:p>
    <w:p w:rsidR="004D0A33" w:rsidRPr="008901BD" w:rsidRDefault="004D0A33" w:rsidP="008901BD">
      <w:pPr>
        <w:pStyle w:val="ad"/>
        <w:tabs>
          <w:tab w:val="left" w:pos="1564"/>
        </w:tabs>
        <w:spacing w:line="360" w:lineRule="exact"/>
        <w:ind w:left="0" w:right="33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1</w:t>
      </w:r>
      <w:r w:rsidR="00891263">
        <w:rPr>
          <w:rFonts w:ascii="PT Astra Serif" w:hAnsi="PT Astra Serif"/>
          <w:sz w:val="28"/>
          <w:szCs w:val="28"/>
        </w:rPr>
        <w:t>9</w:t>
      </w:r>
      <w:r w:rsidRPr="008901BD">
        <w:rPr>
          <w:rFonts w:ascii="PT Astra Serif" w:hAnsi="PT Astra Serif"/>
          <w:sz w:val="28"/>
          <w:szCs w:val="28"/>
        </w:rPr>
        <w:t>. 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учреждения.</w:t>
      </w:r>
    </w:p>
    <w:p w:rsidR="004D0A33" w:rsidRPr="008901BD" w:rsidRDefault="00891263" w:rsidP="008901BD">
      <w:pPr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20</w:t>
      </w:r>
      <w:r w:rsidR="004D0A33" w:rsidRPr="008901BD">
        <w:rPr>
          <w:rFonts w:ascii="PT Astra Serif" w:eastAsia="Times New Roman" w:hAnsi="PT Astra Serif"/>
          <w:sz w:val="28"/>
          <w:szCs w:val="28"/>
        </w:rPr>
        <w:t>. Размер кратности для установления должностного оклада руководителя учреждения определяется Учредителем.</w:t>
      </w:r>
    </w:p>
    <w:p w:rsidR="004D0A33" w:rsidRPr="008901BD" w:rsidRDefault="004D0A33" w:rsidP="008901BD">
      <w:pPr>
        <w:pStyle w:val="ad"/>
        <w:tabs>
          <w:tab w:val="left" w:pos="1564"/>
        </w:tabs>
        <w:spacing w:line="360" w:lineRule="exact"/>
        <w:ind w:left="0" w:right="33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Размер должностного оклада руководителя Учреждения определяется трудовым договором в зависимости от сложности труда, в том числе с учетом масштаба управления и особенностей деятельности и значимости Учреждения.</w:t>
      </w:r>
    </w:p>
    <w:p w:rsidR="004D0A33" w:rsidRPr="008901BD" w:rsidRDefault="004C19CC" w:rsidP="008901BD">
      <w:pPr>
        <w:pStyle w:val="ad"/>
        <w:tabs>
          <w:tab w:val="left" w:pos="1420"/>
        </w:tabs>
        <w:spacing w:line="360" w:lineRule="exact"/>
        <w:ind w:left="0" w:right="37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891263">
        <w:rPr>
          <w:rFonts w:ascii="PT Astra Serif" w:hAnsi="PT Astra Serif"/>
          <w:sz w:val="28"/>
          <w:szCs w:val="28"/>
        </w:rPr>
        <w:t>1</w:t>
      </w:r>
      <w:r w:rsidR="004D0A33" w:rsidRPr="008901BD">
        <w:rPr>
          <w:rFonts w:ascii="PT Astra Serif" w:hAnsi="PT Astra Serif"/>
          <w:sz w:val="28"/>
          <w:szCs w:val="28"/>
        </w:rPr>
        <w:t>. Размер компенсационных выплат руководителю Учреждения, имеющему право на получение соответствующих выплат, устанавливается Учредителем и включается в трудовой договор.</w:t>
      </w:r>
    </w:p>
    <w:p w:rsidR="004D0A33" w:rsidRPr="008901BD" w:rsidRDefault="004D0A33" w:rsidP="008901BD">
      <w:pPr>
        <w:pStyle w:val="ad"/>
        <w:tabs>
          <w:tab w:val="left" w:pos="1703"/>
        </w:tabs>
        <w:spacing w:line="360" w:lineRule="exact"/>
        <w:ind w:left="0" w:right="57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891263">
        <w:rPr>
          <w:rFonts w:ascii="PT Astra Serif" w:hAnsi="PT Astra Serif"/>
          <w:sz w:val="28"/>
          <w:szCs w:val="28"/>
        </w:rPr>
        <w:t>2</w:t>
      </w:r>
      <w:r w:rsidRPr="008901BD">
        <w:rPr>
          <w:rFonts w:ascii="PT Astra Serif" w:hAnsi="PT Astra Serif"/>
          <w:sz w:val="28"/>
          <w:szCs w:val="28"/>
        </w:rPr>
        <w:t>. Руководителю Учреждения стимулирующие выплаты устанавливаются Учредителем.</w:t>
      </w:r>
    </w:p>
    <w:p w:rsidR="004D0A33" w:rsidRPr="008901BD" w:rsidRDefault="004D0A33" w:rsidP="008901BD">
      <w:pPr>
        <w:pStyle w:val="ab"/>
        <w:spacing w:line="360" w:lineRule="exact"/>
        <w:ind w:right="5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4D0A33" w:rsidRPr="008901BD" w:rsidRDefault="004D0A33" w:rsidP="008901BD">
      <w:pPr>
        <w:pStyle w:val="ab"/>
        <w:spacing w:line="360" w:lineRule="exact"/>
        <w:ind w:right="5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Размеры премирования руководителя учреждения, порядок и критерии его выплаты утверждаются Учредителем.</w:t>
      </w:r>
    </w:p>
    <w:p w:rsidR="004D0A33" w:rsidRPr="008901BD" w:rsidRDefault="004D0A33" w:rsidP="008901BD">
      <w:pPr>
        <w:pStyle w:val="ad"/>
        <w:tabs>
          <w:tab w:val="left" w:pos="1538"/>
        </w:tabs>
        <w:spacing w:line="360" w:lineRule="exact"/>
        <w:ind w:left="0" w:right="62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891263">
        <w:rPr>
          <w:rFonts w:ascii="PT Astra Serif" w:hAnsi="PT Astra Serif"/>
          <w:sz w:val="28"/>
          <w:szCs w:val="28"/>
        </w:rPr>
        <w:t>3</w:t>
      </w:r>
      <w:r w:rsidRPr="008901BD">
        <w:rPr>
          <w:rFonts w:ascii="PT Astra Serif" w:hAnsi="PT Astra Serif"/>
          <w:sz w:val="28"/>
          <w:szCs w:val="28"/>
        </w:rPr>
        <w:t>. Заработная плата заместителя руководителя Учреждения состоит из должностного оклада, компенсационных и стимулирующих выплат.</w:t>
      </w:r>
    </w:p>
    <w:p w:rsidR="004D0A33" w:rsidRPr="008901BD" w:rsidRDefault="004D0A33" w:rsidP="008901BD">
      <w:pPr>
        <w:pStyle w:val="ad"/>
        <w:tabs>
          <w:tab w:val="left" w:pos="1476"/>
        </w:tabs>
        <w:spacing w:line="360" w:lineRule="exact"/>
        <w:ind w:left="0" w:right="3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891263">
        <w:rPr>
          <w:rFonts w:ascii="PT Astra Serif" w:hAnsi="PT Astra Serif"/>
          <w:sz w:val="28"/>
          <w:szCs w:val="28"/>
        </w:rPr>
        <w:t>4</w:t>
      </w:r>
      <w:r w:rsidRPr="008901BD">
        <w:rPr>
          <w:rFonts w:ascii="PT Astra Serif" w:hAnsi="PT Astra Serif"/>
          <w:sz w:val="28"/>
          <w:szCs w:val="28"/>
        </w:rPr>
        <w:t>. Должностной оклад заместителя руководителя Учреждения устанавливается на 10-30 процентов ниже должностного оклада руководителя Учреждения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4D0A33" w:rsidRPr="008901BD" w:rsidRDefault="004D0A33" w:rsidP="008901BD">
      <w:pPr>
        <w:pStyle w:val="ad"/>
        <w:tabs>
          <w:tab w:val="left" w:pos="1327"/>
        </w:tabs>
        <w:spacing w:line="360" w:lineRule="exact"/>
        <w:ind w:left="0" w:right="18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F13031">
        <w:rPr>
          <w:rFonts w:ascii="PT Astra Serif" w:hAnsi="PT Astra Serif"/>
          <w:sz w:val="28"/>
          <w:szCs w:val="28"/>
        </w:rPr>
        <w:t>5</w:t>
      </w:r>
      <w:r w:rsidRPr="008901BD">
        <w:rPr>
          <w:rFonts w:ascii="PT Astra Serif" w:hAnsi="PT Astra Serif"/>
          <w:sz w:val="28"/>
          <w:szCs w:val="28"/>
        </w:rPr>
        <w:t>. С учетом условий труда заместителю руководителя Учреждения устанавливаются компенсационные выплаты, предусмотренные разделом 4 настоящего Положения.</w:t>
      </w:r>
    </w:p>
    <w:p w:rsidR="004D0A33" w:rsidRPr="008901BD" w:rsidRDefault="004D0A33" w:rsidP="008901BD">
      <w:pPr>
        <w:pStyle w:val="ad"/>
        <w:tabs>
          <w:tab w:val="left" w:pos="1327"/>
        </w:tabs>
        <w:spacing w:line="360" w:lineRule="exact"/>
        <w:ind w:left="0" w:right="18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F13031">
        <w:rPr>
          <w:rFonts w:ascii="PT Astra Serif" w:hAnsi="PT Astra Serif"/>
          <w:sz w:val="28"/>
          <w:szCs w:val="28"/>
        </w:rPr>
        <w:t>6</w:t>
      </w:r>
      <w:r w:rsidRPr="008901BD">
        <w:rPr>
          <w:rFonts w:ascii="PT Astra Serif" w:hAnsi="PT Astra Serif"/>
          <w:sz w:val="28"/>
          <w:szCs w:val="28"/>
        </w:rPr>
        <w:t>. Компенсационные выплаты заместителю руководителя Учреждения, имеющим право на получение соответствующих выплат, устанавливаются руководителем Учреждения и указываются в трудовом договоре.</w:t>
      </w:r>
    </w:p>
    <w:p w:rsidR="004D0A33" w:rsidRPr="008901BD" w:rsidRDefault="004D0A33" w:rsidP="008901BD">
      <w:pPr>
        <w:pStyle w:val="ad"/>
        <w:tabs>
          <w:tab w:val="left" w:pos="1336"/>
        </w:tabs>
        <w:spacing w:line="360" w:lineRule="exact"/>
        <w:ind w:left="0" w:right="50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F13031">
        <w:rPr>
          <w:rFonts w:ascii="PT Astra Serif" w:hAnsi="PT Astra Serif"/>
          <w:sz w:val="28"/>
          <w:szCs w:val="28"/>
        </w:rPr>
        <w:t>7</w:t>
      </w:r>
      <w:r w:rsidRPr="008901BD">
        <w:rPr>
          <w:rFonts w:ascii="PT Astra Serif" w:hAnsi="PT Astra Serif"/>
          <w:sz w:val="28"/>
          <w:szCs w:val="28"/>
        </w:rPr>
        <w:t>. Заместителю руководителя Учреждения устанавливаются стимулирующие выплаты, предусмотренные разделом 5 настоящего Положения, за исключением выплаты за выслугу лет.</w:t>
      </w:r>
    </w:p>
    <w:p w:rsidR="004D0A33" w:rsidRPr="008901BD" w:rsidRDefault="004D0A33" w:rsidP="008901BD">
      <w:pPr>
        <w:pStyle w:val="ad"/>
        <w:tabs>
          <w:tab w:val="left" w:pos="1336"/>
        </w:tabs>
        <w:spacing w:line="360" w:lineRule="exact"/>
        <w:ind w:left="0" w:right="50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F13031">
        <w:rPr>
          <w:rFonts w:ascii="PT Astra Serif" w:hAnsi="PT Astra Serif"/>
          <w:sz w:val="28"/>
          <w:szCs w:val="28"/>
        </w:rPr>
        <w:t>8</w:t>
      </w:r>
      <w:r w:rsidRPr="008901BD">
        <w:rPr>
          <w:rFonts w:ascii="PT Astra Serif" w:hAnsi="PT Astra Serif"/>
          <w:sz w:val="28"/>
          <w:szCs w:val="28"/>
        </w:rPr>
        <w:t>. Предельный уровень соотношения среднемесячной заработной платы руководителя Учреждения и его заместителя, формируемой за счёт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 и его заместителя) не может превышать восьмикратного размера.</w:t>
      </w:r>
    </w:p>
    <w:p w:rsidR="00B33A5B" w:rsidRPr="008901BD" w:rsidRDefault="00B33A5B" w:rsidP="00CF651D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8901BD">
        <w:rPr>
          <w:rFonts w:ascii="PT Astra Serif" w:hAnsi="PT Astra Serif"/>
          <w:b/>
          <w:sz w:val="28"/>
          <w:szCs w:val="28"/>
        </w:rPr>
        <w:t>4. Условия и порядок установления компенсационных выплат</w:t>
      </w:r>
    </w:p>
    <w:p w:rsidR="004D0A33" w:rsidRPr="008901BD" w:rsidRDefault="004D0A33" w:rsidP="008901BD">
      <w:pPr>
        <w:tabs>
          <w:tab w:val="left" w:pos="1469"/>
        </w:tabs>
        <w:ind w:right="30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2</w:t>
      </w:r>
      <w:r w:rsidR="00F13031">
        <w:rPr>
          <w:rFonts w:ascii="PT Astra Serif" w:hAnsi="PT Astra Serif"/>
          <w:sz w:val="28"/>
          <w:szCs w:val="28"/>
        </w:rPr>
        <w:t>9</w:t>
      </w:r>
      <w:r w:rsidRPr="008901BD">
        <w:rPr>
          <w:rFonts w:ascii="PT Astra Serif" w:hAnsi="PT Astra Serif"/>
          <w:sz w:val="28"/>
          <w:szCs w:val="28"/>
        </w:rPr>
        <w:t>. </w:t>
      </w:r>
      <w:proofErr w:type="gramStart"/>
      <w:r w:rsidRPr="008901BD">
        <w:rPr>
          <w:rFonts w:ascii="PT Astra Serif" w:hAnsi="PT Astra Serif"/>
          <w:sz w:val="28"/>
          <w:szCs w:val="28"/>
        </w:rPr>
        <w:t>В соответствии с Перечнем компенсационных выплат в государственных учреждениях Тульской области, установленным приложением № 1 к Системам оплаты труда работников государственных учреждений Тульской области, утвержденным постановлением Правительства Тульской области от 08.10.2025 N°</w:t>
      </w:r>
      <w:r w:rsidR="00CF651D">
        <w:rPr>
          <w:rFonts w:ascii="PT Astra Serif" w:hAnsi="PT Astra Serif"/>
          <w:sz w:val="28"/>
          <w:szCs w:val="28"/>
        </w:rPr>
        <w:t> </w:t>
      </w:r>
      <w:r w:rsidRPr="008901BD">
        <w:rPr>
          <w:rFonts w:ascii="PT Astra Serif" w:hAnsi="PT Astra Serif"/>
          <w:sz w:val="28"/>
          <w:szCs w:val="28"/>
        </w:rPr>
        <w:t>622 «О совершенствовании систем оплаты труда работников государственных учреждений Тульской области» (далее - постановление Правительства Тульской области от 08.10.2025 № 622), работникам Учреждения устанавливаются следующие компенсационные выплаты:</w:t>
      </w:r>
      <w:proofErr w:type="gramEnd"/>
    </w:p>
    <w:p w:rsidR="004D0A33" w:rsidRPr="008901BD" w:rsidRDefault="004D0A33" w:rsidP="008901BD">
      <w:pPr>
        <w:pStyle w:val="ab"/>
        <w:spacing w:line="360" w:lineRule="exact"/>
        <w:ind w:right="64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4D0A33" w:rsidRPr="008901BD" w:rsidRDefault="004D0A33" w:rsidP="008901BD">
      <w:pPr>
        <w:pStyle w:val="ab"/>
        <w:spacing w:line="360" w:lineRule="exact"/>
        <w:ind w:right="37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нормальных).</w:t>
      </w:r>
    </w:p>
    <w:p w:rsidR="004D0A33" w:rsidRPr="008901BD" w:rsidRDefault="00F13031" w:rsidP="008901BD">
      <w:pPr>
        <w:pStyle w:val="ad"/>
        <w:tabs>
          <w:tab w:val="left" w:pos="1360"/>
        </w:tabs>
        <w:spacing w:line="360" w:lineRule="exact"/>
        <w:ind w:left="0" w:right="34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30</w:t>
      </w:r>
      <w:r w:rsidR="004D0A33" w:rsidRPr="008901BD">
        <w:rPr>
          <w:rFonts w:ascii="PT Astra Serif" w:hAnsi="PT Astra Serif"/>
          <w:sz w:val="28"/>
          <w:szCs w:val="28"/>
        </w:rPr>
        <w:t> Условия, размеры и порядок осуществления компенсационных выплат устанавливаются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4D0A33" w:rsidRPr="008901BD" w:rsidRDefault="00B90FBE" w:rsidP="008901BD">
      <w:pPr>
        <w:pStyle w:val="ad"/>
        <w:tabs>
          <w:tab w:val="left" w:pos="1360"/>
        </w:tabs>
        <w:spacing w:line="360" w:lineRule="exact"/>
        <w:ind w:left="0" w:right="34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1</w:t>
      </w:r>
      <w:r w:rsidR="004D0A33" w:rsidRPr="008901BD">
        <w:rPr>
          <w:rFonts w:ascii="PT Astra Serif" w:hAnsi="PT Astra Serif"/>
          <w:sz w:val="28"/>
          <w:szCs w:val="28"/>
        </w:rPr>
        <w:t>. Компенсационные выплаты производятся работникам на основании приказа руководителя Учреждения. В приказе указываются наименование каждой выплаты, ее размер, а при необходимости и период, на который она устанавливается.</w:t>
      </w:r>
    </w:p>
    <w:p w:rsidR="004D0A33" w:rsidRDefault="004D0A33" w:rsidP="008901BD">
      <w:pPr>
        <w:tabs>
          <w:tab w:val="left" w:pos="1297"/>
        </w:tabs>
        <w:ind w:right="51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2</w:t>
      </w:r>
      <w:r w:rsidRPr="008901BD">
        <w:rPr>
          <w:rFonts w:ascii="PT Astra Serif" w:hAnsi="PT Astra Serif"/>
          <w:sz w:val="28"/>
          <w:szCs w:val="28"/>
        </w:rPr>
        <w:t>. Размеры компенсационных выплат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соглашениями и коллективными договорами.</w:t>
      </w:r>
    </w:p>
    <w:p w:rsidR="00B33A5B" w:rsidRDefault="00AE4AAA" w:rsidP="00CF651D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8901BD">
        <w:rPr>
          <w:rFonts w:ascii="PT Astra Serif" w:hAnsi="PT Astra Serif"/>
          <w:b/>
          <w:sz w:val="28"/>
          <w:szCs w:val="28"/>
        </w:rPr>
        <w:t>5</w:t>
      </w:r>
      <w:r w:rsidR="00B33A5B" w:rsidRPr="008901BD">
        <w:rPr>
          <w:rFonts w:ascii="PT Astra Serif" w:hAnsi="PT Astra Serif"/>
          <w:b/>
          <w:sz w:val="28"/>
          <w:szCs w:val="28"/>
        </w:rPr>
        <w:t>. Условия и порядок установления стимулирующих выплат</w:t>
      </w:r>
    </w:p>
    <w:p w:rsidR="004D0A33" w:rsidRPr="008901BD" w:rsidRDefault="004D0A33" w:rsidP="008901BD">
      <w:pPr>
        <w:pStyle w:val="ad"/>
        <w:tabs>
          <w:tab w:val="left" w:pos="1248"/>
        </w:tabs>
        <w:spacing w:line="360" w:lineRule="exact"/>
        <w:ind w:left="0" w:right="28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3</w:t>
      </w:r>
      <w:r w:rsidRPr="008901BD">
        <w:rPr>
          <w:rFonts w:ascii="PT Astra Serif" w:hAnsi="PT Astra Serif"/>
          <w:sz w:val="28"/>
          <w:szCs w:val="28"/>
        </w:rPr>
        <w:t>. </w:t>
      </w:r>
      <w:proofErr w:type="gramStart"/>
      <w:r w:rsidRPr="008901BD">
        <w:rPr>
          <w:rFonts w:ascii="PT Astra Serif" w:hAnsi="PT Astra Serif"/>
          <w:sz w:val="28"/>
          <w:szCs w:val="28"/>
        </w:rPr>
        <w:t>В целях поощрения работников Учреждения за выполненную работу в соответствии с Перечнем стимулирующих выплат в государственных учреждениях Тульской области, установленным приложением № 2 к Системам оплаты труда работников государственных учреждений Тульской области, утвержденным постановлением Правительства Тульской области от 08.10.2025 № 622, в Учреждении устанавливаются следующие стимулирующие выплаты:</w:t>
      </w:r>
      <w:proofErr w:type="gramEnd"/>
    </w:p>
    <w:p w:rsidR="004D0A33" w:rsidRPr="008901BD" w:rsidRDefault="004D0A33" w:rsidP="008901BD">
      <w:pPr>
        <w:pStyle w:val="ab"/>
        <w:spacing w:line="360" w:lineRule="exact"/>
        <w:ind w:right="766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выплаты за интенсивность и высокие результаты работы; </w:t>
      </w:r>
    </w:p>
    <w:p w:rsidR="004D0A33" w:rsidRPr="008901BD" w:rsidRDefault="004D0A33" w:rsidP="008901BD">
      <w:pPr>
        <w:pStyle w:val="ab"/>
        <w:spacing w:line="360" w:lineRule="exact"/>
        <w:ind w:right="766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выплаты за качество выполняемых работ;</w:t>
      </w:r>
    </w:p>
    <w:p w:rsidR="004D0A33" w:rsidRPr="008901BD" w:rsidRDefault="004D0A33" w:rsidP="008901BD">
      <w:pPr>
        <w:pStyle w:val="ab"/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выплаты за выслугу лет;</w:t>
      </w:r>
    </w:p>
    <w:p w:rsidR="004D0A33" w:rsidRPr="008901BD" w:rsidRDefault="004D0A33" w:rsidP="008901BD">
      <w:pPr>
        <w:pStyle w:val="ab"/>
        <w:spacing w:line="360" w:lineRule="exact"/>
        <w:ind w:right="2655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премиальные выплаты по итогам работы; </w:t>
      </w:r>
    </w:p>
    <w:p w:rsidR="004D0A33" w:rsidRPr="008901BD" w:rsidRDefault="004D0A33" w:rsidP="008901BD">
      <w:pPr>
        <w:pStyle w:val="ab"/>
        <w:spacing w:line="360" w:lineRule="exact"/>
        <w:ind w:right="2655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выплаты за наставничество;</w:t>
      </w:r>
    </w:p>
    <w:p w:rsidR="004D0A33" w:rsidRPr="008901BD" w:rsidRDefault="004D0A33" w:rsidP="008901BD">
      <w:pPr>
        <w:pStyle w:val="ab"/>
        <w:spacing w:line="360" w:lineRule="exact"/>
        <w:ind w:right="5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иные выплаты (доплаты), установленные на определенный период времени отдельными нормативными правовыми актами Российской Федерации, Правительства Тульской области в зависимости от особенностей условий труда и (или) режима рабочего времени.</w:t>
      </w:r>
    </w:p>
    <w:p w:rsidR="004D0A33" w:rsidRPr="008901BD" w:rsidRDefault="004D0A33" w:rsidP="008901BD">
      <w:pPr>
        <w:pStyle w:val="ad"/>
        <w:tabs>
          <w:tab w:val="left" w:pos="1286"/>
        </w:tabs>
        <w:spacing w:line="360" w:lineRule="exact"/>
        <w:ind w:left="0" w:right="55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4</w:t>
      </w:r>
      <w:r w:rsidRPr="008901BD">
        <w:rPr>
          <w:rFonts w:ascii="PT Astra Serif" w:hAnsi="PT Astra Serif"/>
          <w:sz w:val="28"/>
          <w:szCs w:val="28"/>
        </w:rPr>
        <w:t>. 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учетом:</w:t>
      </w:r>
    </w:p>
    <w:p w:rsidR="004D0A33" w:rsidRPr="008901BD" w:rsidRDefault="004D0A33" w:rsidP="008901BD">
      <w:pPr>
        <w:pStyle w:val="ab"/>
        <w:spacing w:line="360" w:lineRule="exact"/>
        <w:ind w:right="5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участия в выполнении особо важных мероприятий и срочных работ; </w:t>
      </w:r>
    </w:p>
    <w:p w:rsidR="004D0A33" w:rsidRPr="008901BD" w:rsidRDefault="004D0A33" w:rsidP="008901BD">
      <w:pPr>
        <w:pStyle w:val="ab"/>
        <w:spacing w:line="360" w:lineRule="exact"/>
        <w:ind w:right="5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обеспечения безаварийной, безотказной и бесперебойной работы всех структурных подразделений Учреждения;</w:t>
      </w:r>
    </w:p>
    <w:p w:rsidR="004D0A33" w:rsidRPr="008901BD" w:rsidRDefault="004D0A33" w:rsidP="008901BD">
      <w:pPr>
        <w:pStyle w:val="ab"/>
        <w:spacing w:line="360" w:lineRule="exact"/>
        <w:ind w:right="59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организации и проведения мероприятий, направленных на повышение авторитета и имиджа Учреждения;</w:t>
      </w:r>
    </w:p>
    <w:p w:rsidR="004D0A33" w:rsidRPr="008901BD" w:rsidRDefault="004D0A33" w:rsidP="008901BD">
      <w:pPr>
        <w:pStyle w:val="ab"/>
        <w:spacing w:line="360" w:lineRule="exact"/>
        <w:ind w:right="4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применения поощрений за труд (награждение</w:t>
      </w:r>
      <w:r w:rsidRPr="008901BD">
        <w:rPr>
          <w:rFonts w:ascii="PT Astra Serif" w:hAnsi="PT Astra Serif"/>
          <w:b/>
          <w:sz w:val="28"/>
          <w:szCs w:val="28"/>
        </w:rPr>
        <w:t xml:space="preserve"> </w:t>
      </w:r>
      <w:r w:rsidRPr="008901BD">
        <w:rPr>
          <w:rFonts w:ascii="PT Astra Serif" w:hAnsi="PT Astra Serif"/>
          <w:sz w:val="28"/>
          <w:szCs w:val="28"/>
        </w:rPr>
        <w:t>государственными наградами Российской Федерации, ведомственными наградами органов государственной власти Тульской области, объявление Благодарности Губернатора Тульской области, вручение Почетной грамоты Губернатора Тульской области или органа исполнительной власти Тульской области, грамот и благодарностей Учреждения);</w:t>
      </w:r>
    </w:p>
    <w:p w:rsidR="004D0A33" w:rsidRPr="008901BD" w:rsidRDefault="004D0A33" w:rsidP="008901BD">
      <w:pPr>
        <w:pStyle w:val="ab"/>
        <w:tabs>
          <w:tab w:val="left" w:pos="709"/>
        </w:tabs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участия в реализации национальных проектов и программ;</w:t>
      </w:r>
    </w:p>
    <w:p w:rsidR="004D0A33" w:rsidRPr="008901BD" w:rsidRDefault="004D0A33" w:rsidP="008901BD">
      <w:pPr>
        <w:tabs>
          <w:tab w:val="left" w:pos="709"/>
        </w:tabs>
        <w:ind w:right="24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Условия, размер и порядок осуществления выплаты за </w:t>
      </w:r>
      <w:proofErr w:type="gramStart"/>
      <w:r w:rsidRPr="008901BD">
        <w:rPr>
          <w:rFonts w:ascii="PT Astra Serif" w:hAnsi="PT Astra Serif"/>
          <w:sz w:val="28"/>
          <w:szCs w:val="28"/>
        </w:rPr>
        <w:t>интенсивность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и высокие результаты работы устанавливаются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4D0A33" w:rsidRPr="008901BD" w:rsidRDefault="004D0A33" w:rsidP="008901BD">
      <w:pPr>
        <w:pStyle w:val="ad"/>
        <w:tabs>
          <w:tab w:val="left" w:pos="1439"/>
        </w:tabs>
        <w:spacing w:line="360" w:lineRule="exact"/>
        <w:ind w:left="0" w:right="23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5</w:t>
      </w:r>
      <w:r w:rsidRPr="008901BD">
        <w:rPr>
          <w:rFonts w:ascii="PT Astra Serif" w:hAnsi="PT Astra Serif"/>
          <w:sz w:val="28"/>
          <w:szCs w:val="28"/>
        </w:rPr>
        <w:t xml:space="preserve">. 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</w:t>
      </w:r>
      <w:proofErr w:type="gramStart"/>
      <w:r w:rsidRPr="008901BD">
        <w:rPr>
          <w:rFonts w:ascii="PT Astra Serif" w:hAnsi="PT Astra Serif"/>
          <w:sz w:val="28"/>
          <w:szCs w:val="28"/>
        </w:rPr>
        <w:t>при</w:t>
      </w:r>
      <w:proofErr w:type="gramEnd"/>
      <w:r w:rsidRPr="008901BD">
        <w:rPr>
          <w:rFonts w:ascii="PT Astra Serif" w:hAnsi="PT Astra Serif"/>
          <w:sz w:val="28"/>
          <w:szCs w:val="28"/>
        </w:rPr>
        <w:t>:</w:t>
      </w:r>
    </w:p>
    <w:p w:rsidR="004D0A33" w:rsidRPr="008901BD" w:rsidRDefault="004D0A33" w:rsidP="008901BD">
      <w:pPr>
        <w:tabs>
          <w:tab w:val="left" w:pos="2579"/>
          <w:tab w:val="left" w:pos="4373"/>
          <w:tab w:val="left" w:pos="6008"/>
          <w:tab w:val="left" w:pos="7703"/>
          <w:tab w:val="left" w:pos="9325"/>
        </w:tabs>
        <w:ind w:right="32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своевременном и добросовестном </w:t>
      </w:r>
      <w:proofErr w:type="gramStart"/>
      <w:r w:rsidRPr="008901BD">
        <w:rPr>
          <w:rFonts w:ascii="PT Astra Serif" w:hAnsi="PT Astra Serif"/>
          <w:sz w:val="28"/>
          <w:szCs w:val="28"/>
        </w:rPr>
        <w:t>исполнении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своих обязанностей;</w:t>
      </w:r>
    </w:p>
    <w:p w:rsidR="004D0A33" w:rsidRPr="008901BD" w:rsidRDefault="004D0A33" w:rsidP="008901BD">
      <w:pPr>
        <w:tabs>
          <w:tab w:val="left" w:pos="2579"/>
          <w:tab w:val="left" w:pos="4373"/>
          <w:tab w:val="left" w:pos="6008"/>
          <w:tab w:val="left" w:pos="7703"/>
          <w:tab w:val="left" w:pos="9325"/>
        </w:tabs>
        <w:ind w:right="32"/>
        <w:rPr>
          <w:rFonts w:ascii="PT Astra Serif" w:hAnsi="PT Astra Serif"/>
          <w:sz w:val="28"/>
          <w:szCs w:val="28"/>
        </w:rPr>
      </w:pPr>
      <w:proofErr w:type="gramStart"/>
      <w:r w:rsidRPr="008901BD">
        <w:rPr>
          <w:rFonts w:ascii="PT Astra Serif" w:hAnsi="PT Astra Serif"/>
          <w:sz w:val="28"/>
          <w:szCs w:val="28"/>
        </w:rPr>
        <w:t>повышении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уровня ответственности за порученный участок работы;</w:t>
      </w:r>
    </w:p>
    <w:p w:rsidR="004D0A33" w:rsidRPr="008901BD" w:rsidRDefault="004D0A33" w:rsidP="008901BD">
      <w:pPr>
        <w:tabs>
          <w:tab w:val="left" w:pos="2579"/>
          <w:tab w:val="left" w:pos="4373"/>
          <w:tab w:val="left" w:pos="6008"/>
          <w:tab w:val="left" w:pos="7703"/>
          <w:tab w:val="left" w:pos="9336"/>
        </w:tabs>
        <w:ind w:right="32"/>
        <w:rPr>
          <w:rFonts w:ascii="PT Astra Serif" w:hAnsi="PT Astra Serif"/>
          <w:sz w:val="28"/>
          <w:szCs w:val="28"/>
        </w:rPr>
      </w:pPr>
      <w:proofErr w:type="gramStart"/>
      <w:r w:rsidRPr="008901BD">
        <w:rPr>
          <w:rFonts w:ascii="PT Astra Serif" w:hAnsi="PT Astra Serif"/>
          <w:sz w:val="28"/>
          <w:szCs w:val="28"/>
        </w:rPr>
        <w:t>соблюдении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4D0A33" w:rsidRPr="008901BD" w:rsidRDefault="004D0A33" w:rsidP="008901BD">
      <w:pPr>
        <w:tabs>
          <w:tab w:val="left" w:pos="2579"/>
          <w:tab w:val="left" w:pos="4373"/>
          <w:tab w:val="left" w:pos="6008"/>
          <w:tab w:val="left" w:pos="7703"/>
          <w:tab w:val="left" w:pos="9336"/>
        </w:tabs>
        <w:ind w:right="32"/>
        <w:rPr>
          <w:rFonts w:ascii="PT Astra Serif" w:hAnsi="PT Astra Serif"/>
          <w:sz w:val="28"/>
          <w:szCs w:val="28"/>
        </w:rPr>
      </w:pPr>
      <w:proofErr w:type="gramStart"/>
      <w:r w:rsidRPr="008901BD">
        <w:rPr>
          <w:rFonts w:ascii="PT Astra Serif" w:hAnsi="PT Astra Serif"/>
          <w:sz w:val="28"/>
          <w:szCs w:val="28"/>
        </w:rPr>
        <w:t>соблюдении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установленных сроков выполнения работ, оказания услуг;</w:t>
      </w:r>
    </w:p>
    <w:p w:rsidR="004D0A33" w:rsidRPr="008901BD" w:rsidRDefault="004D0A33" w:rsidP="008901BD">
      <w:pPr>
        <w:tabs>
          <w:tab w:val="left" w:pos="2579"/>
          <w:tab w:val="left" w:pos="4373"/>
          <w:tab w:val="left" w:pos="6008"/>
          <w:tab w:val="left" w:pos="7703"/>
          <w:tab w:val="left" w:pos="9336"/>
        </w:tabs>
        <w:ind w:right="32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4D0A33" w:rsidRPr="008901BD" w:rsidRDefault="004D0A33" w:rsidP="008901BD">
      <w:pPr>
        <w:ind w:right="51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Условия, размер и порядок осуществления выплат за качество выполняемых работ устанавливаются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4D0A33" w:rsidRPr="008901BD" w:rsidRDefault="004D0A33" w:rsidP="008901BD">
      <w:pPr>
        <w:tabs>
          <w:tab w:val="left" w:pos="1280"/>
        </w:tabs>
        <w:ind w:right="27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6</w:t>
      </w:r>
      <w:r w:rsidRPr="008901BD">
        <w:rPr>
          <w:rFonts w:ascii="PT Astra Serif" w:hAnsi="PT Astra Serif"/>
          <w:sz w:val="28"/>
          <w:szCs w:val="28"/>
        </w:rPr>
        <w:t>. Выплата за выслугу лет устанавливается работникам Учреждения в процентах от должностного оклада (оклада), в зависимости от стажа работы при выслуге:</w:t>
      </w:r>
    </w:p>
    <w:p w:rsidR="000800A7" w:rsidRPr="008901BD" w:rsidRDefault="000800A7" w:rsidP="000800A7">
      <w:pPr>
        <w:ind w:right="3348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свыше 1 года до </w:t>
      </w:r>
      <w:r>
        <w:rPr>
          <w:rFonts w:ascii="PT Astra Serif" w:hAnsi="PT Astra Serif"/>
          <w:sz w:val="28"/>
          <w:szCs w:val="28"/>
        </w:rPr>
        <w:t>3</w:t>
      </w:r>
      <w:r w:rsidRPr="008901BD">
        <w:rPr>
          <w:rFonts w:ascii="PT Astra Serif" w:hAnsi="PT Astra Serif"/>
          <w:sz w:val="28"/>
          <w:szCs w:val="28"/>
        </w:rPr>
        <w:t xml:space="preserve"> лет включительно - 10 %;</w:t>
      </w:r>
    </w:p>
    <w:p w:rsidR="000800A7" w:rsidRDefault="000800A7" w:rsidP="000800A7">
      <w:pPr>
        <w:ind w:right="3348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свыше </w:t>
      </w:r>
      <w:r>
        <w:rPr>
          <w:rFonts w:ascii="PT Astra Serif" w:hAnsi="PT Astra Serif"/>
          <w:sz w:val="28"/>
          <w:szCs w:val="28"/>
        </w:rPr>
        <w:t xml:space="preserve">3 лет </w:t>
      </w:r>
      <w:r w:rsidRPr="008901BD">
        <w:rPr>
          <w:rFonts w:ascii="PT Astra Serif" w:hAnsi="PT Astra Serif"/>
          <w:sz w:val="28"/>
          <w:szCs w:val="28"/>
        </w:rPr>
        <w:t xml:space="preserve"> до </w:t>
      </w:r>
      <w:r>
        <w:rPr>
          <w:rFonts w:ascii="PT Astra Serif" w:hAnsi="PT Astra Serif"/>
          <w:sz w:val="28"/>
          <w:szCs w:val="28"/>
        </w:rPr>
        <w:t>5</w:t>
      </w:r>
      <w:r w:rsidRPr="008901BD">
        <w:rPr>
          <w:rFonts w:ascii="PT Astra Serif" w:hAnsi="PT Astra Serif"/>
          <w:sz w:val="28"/>
          <w:szCs w:val="28"/>
        </w:rPr>
        <w:t xml:space="preserve"> лет включительно - </w:t>
      </w:r>
      <w:r>
        <w:rPr>
          <w:rFonts w:ascii="PT Astra Serif" w:hAnsi="PT Astra Serif"/>
          <w:sz w:val="28"/>
          <w:szCs w:val="28"/>
        </w:rPr>
        <w:t>20</w:t>
      </w:r>
      <w:r w:rsidRPr="008901BD">
        <w:rPr>
          <w:rFonts w:ascii="PT Astra Serif" w:hAnsi="PT Astra Serif"/>
          <w:sz w:val="28"/>
          <w:szCs w:val="28"/>
        </w:rPr>
        <w:t xml:space="preserve"> %;</w:t>
      </w:r>
    </w:p>
    <w:p w:rsidR="000800A7" w:rsidRPr="008901BD" w:rsidRDefault="000800A7" w:rsidP="000800A7">
      <w:pPr>
        <w:tabs>
          <w:tab w:val="left" w:pos="6521"/>
        </w:tabs>
        <w:ind w:right="2976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свыше </w:t>
      </w:r>
      <w:r>
        <w:rPr>
          <w:rFonts w:ascii="PT Astra Serif" w:hAnsi="PT Astra Serif"/>
          <w:sz w:val="28"/>
          <w:szCs w:val="28"/>
        </w:rPr>
        <w:t xml:space="preserve">5 лет </w:t>
      </w:r>
      <w:r w:rsidRPr="008901BD">
        <w:rPr>
          <w:rFonts w:ascii="PT Astra Serif" w:hAnsi="PT Astra Serif"/>
          <w:sz w:val="28"/>
          <w:szCs w:val="28"/>
        </w:rPr>
        <w:t xml:space="preserve"> до </w:t>
      </w:r>
      <w:r>
        <w:rPr>
          <w:rFonts w:ascii="PT Astra Serif" w:hAnsi="PT Astra Serif"/>
          <w:sz w:val="28"/>
          <w:szCs w:val="28"/>
        </w:rPr>
        <w:t>10</w:t>
      </w:r>
      <w:r w:rsidRPr="008901BD">
        <w:rPr>
          <w:rFonts w:ascii="PT Astra Serif" w:hAnsi="PT Astra Serif"/>
          <w:sz w:val="28"/>
          <w:szCs w:val="28"/>
        </w:rPr>
        <w:t xml:space="preserve"> лет включительно - </w:t>
      </w:r>
      <w:r>
        <w:rPr>
          <w:rFonts w:ascii="PT Astra Serif" w:hAnsi="PT Astra Serif"/>
          <w:sz w:val="28"/>
          <w:szCs w:val="28"/>
        </w:rPr>
        <w:t>30</w:t>
      </w:r>
      <w:r w:rsidRPr="008901BD">
        <w:rPr>
          <w:rFonts w:ascii="PT Astra Serif" w:hAnsi="PT Astra Serif"/>
          <w:sz w:val="28"/>
          <w:szCs w:val="28"/>
        </w:rPr>
        <w:t xml:space="preserve"> %;</w:t>
      </w:r>
    </w:p>
    <w:p w:rsidR="000800A7" w:rsidRPr="008901BD" w:rsidRDefault="000800A7" w:rsidP="000800A7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свыше 10 лет - </w:t>
      </w:r>
      <w:r>
        <w:rPr>
          <w:rFonts w:ascii="PT Astra Serif" w:hAnsi="PT Astra Serif"/>
          <w:sz w:val="28"/>
          <w:szCs w:val="28"/>
        </w:rPr>
        <w:t>4</w:t>
      </w:r>
      <w:r w:rsidRPr="008901BD">
        <w:rPr>
          <w:rFonts w:ascii="PT Astra Serif" w:hAnsi="PT Astra Serif"/>
          <w:sz w:val="28"/>
          <w:szCs w:val="28"/>
        </w:rPr>
        <w:t>0 %.</w:t>
      </w:r>
    </w:p>
    <w:p w:rsidR="004D0A33" w:rsidRPr="008901BD" w:rsidRDefault="004D0A33" w:rsidP="008901BD">
      <w:pPr>
        <w:ind w:right="23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Условия и порядок осуществления выплаты за выслугу лет, исчисление стажа работы, дающего право на получение выплаты за выслугу лет, устанавливаются локальным актом Учреждения, принятым по согласованию с представительным органом работников Учреждения и согласованным с Учредителем.</w:t>
      </w:r>
    </w:p>
    <w:p w:rsidR="004D0A33" w:rsidRPr="008901BD" w:rsidRDefault="004D0A33" w:rsidP="008901BD">
      <w:pPr>
        <w:tabs>
          <w:tab w:val="left" w:pos="1411"/>
        </w:tabs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7</w:t>
      </w:r>
      <w:r w:rsidRPr="008901BD">
        <w:rPr>
          <w:rFonts w:ascii="PT Astra Serif" w:hAnsi="PT Astra Serif"/>
          <w:sz w:val="28"/>
          <w:szCs w:val="28"/>
        </w:rPr>
        <w:t>. Премиальные выплаты по итогам работы выплачиваются по результатам оценки эффективности деятельности Учреждения и работника за установленный период.</w:t>
      </w:r>
    </w:p>
    <w:p w:rsidR="004D0A33" w:rsidRPr="008901BD" w:rsidRDefault="004D0A33" w:rsidP="008901BD">
      <w:pPr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Показатели эффективности деятельности работника Учреждения, условия, размеры и порядок осуществления премиальных выплат по итогам работы устанавливаются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4D0A33" w:rsidRPr="008901BD" w:rsidRDefault="004D0A33" w:rsidP="008901BD">
      <w:pPr>
        <w:pStyle w:val="ad"/>
        <w:tabs>
          <w:tab w:val="left" w:pos="1306"/>
        </w:tabs>
        <w:spacing w:line="360" w:lineRule="exact"/>
        <w:ind w:left="0" w:right="39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8</w:t>
      </w:r>
      <w:r w:rsidRPr="008901BD">
        <w:rPr>
          <w:rFonts w:ascii="PT Astra Serif" w:hAnsi="PT Astra Serif"/>
          <w:sz w:val="28"/>
          <w:szCs w:val="28"/>
        </w:rPr>
        <w:t xml:space="preserve">. Выплата за наставничество устанавливается наставнику с учетом результативности его деятельности за наставничество, которая выплачивается единовременно по завершении процедуры наставничества из расчета 20% от минимального </w:t>
      </w:r>
      <w:proofErr w:type="gramStart"/>
      <w:r w:rsidRPr="008901BD">
        <w:rPr>
          <w:rFonts w:ascii="PT Astra Serif" w:hAnsi="PT Astra Serif"/>
          <w:sz w:val="28"/>
          <w:szCs w:val="28"/>
        </w:rPr>
        <w:t>размера оплаты труда</w:t>
      </w:r>
      <w:proofErr w:type="gramEnd"/>
      <w:r w:rsidRPr="008901BD">
        <w:rPr>
          <w:rFonts w:ascii="PT Astra Serif" w:hAnsi="PT Astra Serif"/>
          <w:sz w:val="28"/>
          <w:szCs w:val="28"/>
        </w:rPr>
        <w:t>, установленного в Российской Федерации, за каждый месяц наставничества.</w:t>
      </w:r>
    </w:p>
    <w:p w:rsidR="004D0A33" w:rsidRPr="008901BD" w:rsidRDefault="004D0A33" w:rsidP="008901BD">
      <w:pPr>
        <w:pStyle w:val="ab"/>
        <w:spacing w:line="360" w:lineRule="exact"/>
        <w:ind w:right="33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Порядок осуществления выплат за наставничество устанавливается локальным актом Учреждения, принятым с учетом мнения представительного органа работников Учреждения и согласованным с Учредителем.</w:t>
      </w:r>
    </w:p>
    <w:p w:rsidR="004D0A33" w:rsidRPr="008901BD" w:rsidRDefault="004D0A33" w:rsidP="008901BD">
      <w:pPr>
        <w:tabs>
          <w:tab w:val="left" w:pos="1427"/>
        </w:tabs>
        <w:ind w:right="31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3</w:t>
      </w:r>
      <w:r w:rsidR="00F13031">
        <w:rPr>
          <w:rFonts w:ascii="PT Astra Serif" w:hAnsi="PT Astra Serif"/>
          <w:sz w:val="28"/>
          <w:szCs w:val="28"/>
        </w:rPr>
        <w:t>9</w:t>
      </w:r>
      <w:r w:rsidRPr="008901BD">
        <w:rPr>
          <w:rFonts w:ascii="PT Astra Serif" w:hAnsi="PT Astra Serif"/>
          <w:sz w:val="28"/>
          <w:szCs w:val="28"/>
        </w:rPr>
        <w:t>. Условия и порядок предоставления иных выплат (доплат), установленных на определенный период времени отдельными нормативными правовыми актами Российской Федерации, Правительства Тульской области в зависимости от особенностей условий труда и (или) режима рабочего времени устанавливаются нормативным правовым актом Правительства Тульской области.</w:t>
      </w:r>
    </w:p>
    <w:p w:rsidR="004D0A33" w:rsidRPr="008901BD" w:rsidRDefault="00F13031" w:rsidP="008901BD">
      <w:pPr>
        <w:tabs>
          <w:tab w:val="left" w:pos="1253"/>
        </w:tabs>
        <w:ind w:right="3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40</w:t>
      </w:r>
      <w:r w:rsidR="004D0A33" w:rsidRPr="008901BD">
        <w:rPr>
          <w:rFonts w:ascii="PT Astra Serif" w:hAnsi="PT Astra Serif"/>
          <w:sz w:val="28"/>
          <w:szCs w:val="28"/>
        </w:rPr>
        <w:t>. Стимулирующие выплаты производятся работникам Учреждения на основании приказа руководителя Учреждения.</w:t>
      </w:r>
    </w:p>
    <w:p w:rsidR="004D0A33" w:rsidRDefault="00B90FBE" w:rsidP="008901BD">
      <w:pPr>
        <w:tabs>
          <w:tab w:val="left" w:pos="1253"/>
        </w:tabs>
        <w:ind w:right="3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F13031">
        <w:rPr>
          <w:rFonts w:ascii="PT Astra Serif" w:hAnsi="PT Astra Serif"/>
          <w:sz w:val="28"/>
          <w:szCs w:val="28"/>
        </w:rPr>
        <w:t>1</w:t>
      </w:r>
      <w:r w:rsidR="004D0A33" w:rsidRPr="008901BD">
        <w:rPr>
          <w:rFonts w:ascii="PT Astra Serif" w:hAnsi="PT Astra Serif"/>
          <w:sz w:val="28"/>
          <w:szCs w:val="28"/>
        </w:rPr>
        <w:t>. Стимулирующие выплаты осуществляются в пределах фонда оплаты труда Учреждения.</w:t>
      </w:r>
    </w:p>
    <w:p w:rsidR="00B33A5B" w:rsidRDefault="00733674" w:rsidP="00CF651D">
      <w:pPr>
        <w:ind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B33A5B" w:rsidRPr="008901BD">
        <w:rPr>
          <w:rFonts w:ascii="PT Astra Serif" w:hAnsi="PT Astra Serif"/>
          <w:b/>
          <w:sz w:val="28"/>
          <w:szCs w:val="28"/>
        </w:rPr>
        <w:t>. Другие вопросы оплаты труда</w:t>
      </w:r>
    </w:p>
    <w:p w:rsidR="004D0A33" w:rsidRPr="008901BD" w:rsidRDefault="004D0A33" w:rsidP="008901BD">
      <w:pPr>
        <w:tabs>
          <w:tab w:val="left" w:pos="1301"/>
        </w:tabs>
        <w:ind w:right="17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4</w:t>
      </w:r>
      <w:r w:rsidR="00F13031">
        <w:rPr>
          <w:rFonts w:ascii="PT Astra Serif" w:hAnsi="PT Astra Serif"/>
          <w:sz w:val="28"/>
          <w:szCs w:val="28"/>
        </w:rPr>
        <w:t>2</w:t>
      </w:r>
      <w:r w:rsidRPr="008901BD">
        <w:rPr>
          <w:rFonts w:ascii="PT Astra Serif" w:hAnsi="PT Astra Serif"/>
          <w:sz w:val="28"/>
          <w:szCs w:val="28"/>
        </w:rPr>
        <w:t>. Руководитель, заместитель руководителя и работники Учреждения имеют право на единовременную выплату в размере одного должностного оклада (оклада) при предоставлении ежегодного оплачиваемого отпуска.</w:t>
      </w:r>
    </w:p>
    <w:p w:rsidR="004D0A33" w:rsidRPr="008901BD" w:rsidRDefault="004D0A33" w:rsidP="008901BD">
      <w:pPr>
        <w:pStyle w:val="ab"/>
        <w:spacing w:line="360" w:lineRule="exact"/>
        <w:ind w:right="26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Условия и порядок осуществления единовременной выплаты при предоставлении ежегодного оплачиваемого отпуска определяются в отношении:</w:t>
      </w:r>
    </w:p>
    <w:p w:rsidR="004D0A33" w:rsidRPr="008901BD" w:rsidRDefault="004D0A33" w:rsidP="008901BD">
      <w:pPr>
        <w:pStyle w:val="ab"/>
        <w:spacing w:line="360" w:lineRule="exact"/>
        <w:ind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работников Учреждения, заместителя руководителя -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отпуска, утвержденным локальным актом Учреждения, принятым с учетом мнения представительного органа работников Учреждения и согласованным с Учредителем;</w:t>
      </w:r>
    </w:p>
    <w:p w:rsidR="004D0A33" w:rsidRPr="008901BD" w:rsidRDefault="004D0A33" w:rsidP="008901BD">
      <w:pPr>
        <w:pStyle w:val="ab"/>
        <w:spacing w:line="360" w:lineRule="exact"/>
        <w:ind w:right="37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руководителя Учреждения - Учредителем в соответствии с Положением об условиях оплаты труда работников Учреждения (условиях и порядке осуществления единовременной выплаты при предоставлении ежегодного оплачиваемого отпуска), утвержденным распорядительным актом Учредителя.</w:t>
      </w:r>
    </w:p>
    <w:p w:rsidR="004D0A33" w:rsidRPr="008901BD" w:rsidRDefault="004D0A33" w:rsidP="008901BD">
      <w:pPr>
        <w:pStyle w:val="ab"/>
        <w:spacing w:line="360" w:lineRule="exact"/>
        <w:ind w:right="22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отпуска.</w:t>
      </w:r>
    </w:p>
    <w:p w:rsidR="004D0A33" w:rsidRPr="008901BD" w:rsidRDefault="004D0A33" w:rsidP="008901BD">
      <w:pPr>
        <w:pStyle w:val="ab"/>
        <w:spacing w:line="360" w:lineRule="exact"/>
        <w:ind w:right="22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 xml:space="preserve">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</w:t>
      </w:r>
      <w:proofErr w:type="gramStart"/>
      <w:r w:rsidRPr="008901BD">
        <w:rPr>
          <w:rFonts w:ascii="PT Astra Serif" w:hAnsi="PT Astra Serif"/>
          <w:sz w:val="28"/>
          <w:szCs w:val="28"/>
        </w:rPr>
        <w:t>с даты поступления</w:t>
      </w:r>
      <w:proofErr w:type="gramEnd"/>
      <w:r w:rsidRPr="008901BD">
        <w:rPr>
          <w:rFonts w:ascii="PT Astra Serif" w:hAnsi="PT Astra Serif"/>
          <w:sz w:val="28"/>
          <w:szCs w:val="28"/>
        </w:rPr>
        <w:t xml:space="preserve"> в Учреждение до конца календарного года.</w:t>
      </w:r>
    </w:p>
    <w:p w:rsidR="004D0A33" w:rsidRPr="008901BD" w:rsidRDefault="004D0A33" w:rsidP="008901BD">
      <w:pPr>
        <w:pStyle w:val="ab"/>
        <w:spacing w:line="360" w:lineRule="exact"/>
        <w:ind w:right="3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Работникам, работающим менее чем на одну ставку, единовременная выплата осуществляется пропорционально доле занимаемой ставки.</w:t>
      </w:r>
    </w:p>
    <w:p w:rsidR="004D0A33" w:rsidRPr="008901BD" w:rsidRDefault="004D0A33" w:rsidP="008901BD">
      <w:pPr>
        <w:pStyle w:val="ab"/>
        <w:spacing w:line="360" w:lineRule="exact"/>
        <w:ind w:right="48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При увольнении работника единовременная выплата выплачивается пропорционально отработанному времени в текущем календарном году при условии, если работник не получал данную выплату в Учреждении в текущем финансовом году.</w:t>
      </w:r>
    </w:p>
    <w:p w:rsidR="004D0A33" w:rsidRDefault="004D0A33" w:rsidP="008901BD">
      <w:pPr>
        <w:pStyle w:val="ab"/>
        <w:spacing w:line="360" w:lineRule="exact"/>
        <w:ind w:right="41" w:firstLine="709"/>
        <w:rPr>
          <w:rFonts w:ascii="PT Astra Serif" w:hAnsi="PT Astra Serif"/>
          <w:sz w:val="28"/>
          <w:szCs w:val="28"/>
        </w:rPr>
      </w:pPr>
      <w:r w:rsidRPr="008901BD">
        <w:rPr>
          <w:rFonts w:ascii="PT Astra Serif" w:hAnsi="PT Astra Serif"/>
          <w:sz w:val="28"/>
          <w:szCs w:val="28"/>
        </w:rPr>
        <w:t>Единовременная выплата к ежегодному оплачиваемому отпуску не производится работникам, получившим ее в текущем финансовом году, уволенным и вновь принятым в Учреждение в том же календарном году.</w:t>
      </w:r>
    </w:p>
    <w:p w:rsidR="008901BD" w:rsidRPr="008901BD" w:rsidRDefault="008901BD" w:rsidP="008901BD">
      <w:pPr>
        <w:pStyle w:val="ab"/>
        <w:spacing w:line="360" w:lineRule="exact"/>
        <w:ind w:right="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</w:t>
      </w:r>
    </w:p>
    <w:p w:rsidR="00D00772" w:rsidRPr="008901BD" w:rsidRDefault="00D00772" w:rsidP="008901BD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D00772" w:rsidRPr="008901BD" w:rsidTr="00E53332">
        <w:tc>
          <w:tcPr>
            <w:tcW w:w="4219" w:type="dxa"/>
          </w:tcPr>
          <w:p w:rsidR="00D00772" w:rsidRPr="008901BD" w:rsidRDefault="00D00772" w:rsidP="008901BD">
            <w:pPr>
              <w:pStyle w:val="ab"/>
              <w:spacing w:before="92" w:line="360" w:lineRule="exact"/>
              <w:ind w:firstLine="709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352" w:type="dxa"/>
          </w:tcPr>
          <w:p w:rsidR="00D00772" w:rsidRPr="008901BD" w:rsidRDefault="00D00772" w:rsidP="008901BD">
            <w:pPr>
              <w:ind w:firstLine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901B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Приложение</w:t>
            </w:r>
          </w:p>
          <w:p w:rsidR="00D00772" w:rsidRPr="008901BD" w:rsidRDefault="00D00772" w:rsidP="008901BD">
            <w:pPr>
              <w:widowControl w:val="0"/>
              <w:ind w:firstLine="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901B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 Положению </w:t>
            </w:r>
            <w:r w:rsidRPr="008901BD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об условиях оплаты труда</w:t>
            </w:r>
          </w:p>
          <w:p w:rsidR="00D00772" w:rsidRPr="008901BD" w:rsidRDefault="00D00772" w:rsidP="008901BD">
            <w:pPr>
              <w:widowControl w:val="0"/>
              <w:ind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901BD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работников </w:t>
            </w:r>
            <w:r w:rsidR="00E30969" w:rsidRPr="008901BD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муниципальных учреждений, осуществляющих деятельность в сфере молодежной политики в муниципальном образовании Кимовский район</w:t>
            </w:r>
          </w:p>
        </w:tc>
      </w:tr>
    </w:tbl>
    <w:p w:rsidR="00B33A5B" w:rsidRPr="008901BD" w:rsidRDefault="00B33A5B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00772" w:rsidRPr="008901BD" w:rsidRDefault="00D00772" w:rsidP="00CF651D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ПОЛОЖЕНИЕ</w:t>
      </w:r>
    </w:p>
    <w:p w:rsidR="00D00772" w:rsidRPr="008901BD" w:rsidRDefault="00D00772" w:rsidP="00CF651D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исчислении стажа работы для установления повышающего коэффициента к должностному окладу (окладу) за выслугу лет</w:t>
      </w: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1. В стаж работы, дающий право на установление повышающего коэффициента к должностному окладу (окладу) за выслугу лет, включается:</w:t>
      </w:r>
    </w:p>
    <w:p w:rsidR="00D00772" w:rsidRPr="008901BD" w:rsidRDefault="00D00772" w:rsidP="008901BD">
      <w:pPr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а) время работы в учреждениях молодежной политики по занимаемой должности или специальности;</w:t>
      </w:r>
    </w:p>
    <w:p w:rsidR="00D00772" w:rsidRPr="008901BD" w:rsidRDefault="00D00772" w:rsidP="008901BD">
      <w:pPr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в) время службы в Вооруженных Силах согласно Федеральному закону от 27</w:t>
      </w:r>
      <w:r w:rsid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.05.</w:t>
      </w: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1998 № 76-ФЗ «О статусе военнослужащих»;</w:t>
      </w: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Включение в стаж иных периодов работы производится </w:t>
      </w:r>
      <w:proofErr w:type="gramStart"/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Положением об исчислении стажа работы для установления повышающего коэффициента к должностному окладу</w:t>
      </w:r>
      <w:proofErr w:type="gramEnd"/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(окладу) за выслугу лет, утвержденным локальным актом учреждения</w:t>
      </w:r>
      <w:r w:rsidR="00AD7C8B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AD7C8B" w:rsidRPr="00AD7C8B">
        <w:rPr>
          <w:rFonts w:ascii="PT Astra Serif" w:hAnsi="PT Astra Serif"/>
          <w:sz w:val="28"/>
          <w:szCs w:val="28"/>
        </w:rPr>
        <w:t xml:space="preserve"> </w:t>
      </w:r>
      <w:r w:rsidR="00AD7C8B" w:rsidRPr="008901BD">
        <w:rPr>
          <w:rFonts w:ascii="PT Astra Serif" w:hAnsi="PT Astra Serif"/>
          <w:sz w:val="28"/>
          <w:szCs w:val="28"/>
        </w:rPr>
        <w:t>принятым с учетом мнения представительного органа работников Учреждения</w:t>
      </w: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Для предварительного рассмотрения вопроса распорядительным документом учреждения создается соответствующая комиссия. </w:t>
      </w:r>
      <w:r w:rsidRPr="00AD7C8B">
        <w:rPr>
          <w:rFonts w:ascii="PT Astra Serif" w:eastAsia="Times New Roman" w:hAnsi="PT Astra Serif" w:cs="Times New Roman"/>
          <w:sz w:val="28"/>
          <w:szCs w:val="28"/>
          <w:lang w:eastAsia="ru-RU"/>
        </w:rPr>
        <w:t>Иные периоды работы в совокупности не должны превышать пять лет.</w:t>
      </w: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2. Назначение повышающего коэффициента к должностному окладу (окладу) за выслугу лет производится на основании приказа руководителя учреждения.</w:t>
      </w: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901BD">
        <w:rPr>
          <w:rFonts w:ascii="PT Astra Serif" w:eastAsia="Times New Roman" w:hAnsi="PT Astra Serif" w:cs="Times New Roman"/>
          <w:sz w:val="28"/>
          <w:szCs w:val="28"/>
          <w:lang w:eastAsia="ru-RU"/>
        </w:rPr>
        <w:t>3.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D00772" w:rsidRPr="008901BD" w:rsidRDefault="008901BD" w:rsidP="008901BD">
      <w:pPr>
        <w:widowControl w:val="0"/>
        <w:autoSpaceDE w:val="0"/>
        <w:autoSpaceDN w:val="0"/>
        <w:ind w:firstLine="0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</w:t>
      </w:r>
    </w:p>
    <w:p w:rsidR="00D00772" w:rsidRPr="008901BD" w:rsidRDefault="00D00772" w:rsidP="008901BD">
      <w:pPr>
        <w:widowControl w:val="0"/>
        <w:autoSpaceDE w:val="0"/>
        <w:autoSpaceDN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sectPr w:rsidR="00D00772" w:rsidRPr="008901BD" w:rsidSect="00502674">
      <w:headerReference w:type="default" r:id="rId10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E4C" w:rsidRDefault="00504E4C" w:rsidP="001C5497">
      <w:pPr>
        <w:spacing w:line="240" w:lineRule="auto"/>
      </w:pPr>
      <w:r>
        <w:separator/>
      </w:r>
    </w:p>
  </w:endnote>
  <w:endnote w:type="continuationSeparator" w:id="0">
    <w:p w:rsidR="00504E4C" w:rsidRDefault="00504E4C" w:rsidP="001C5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E4C" w:rsidRDefault="00504E4C" w:rsidP="001C5497">
      <w:pPr>
        <w:spacing w:line="240" w:lineRule="auto"/>
      </w:pPr>
      <w:r>
        <w:separator/>
      </w:r>
    </w:p>
  </w:footnote>
  <w:footnote w:type="continuationSeparator" w:id="0">
    <w:p w:rsidR="00504E4C" w:rsidRDefault="00504E4C" w:rsidP="001C54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429459"/>
      <w:docPartObj>
        <w:docPartGallery w:val="Page Numbers (Top of Page)"/>
        <w:docPartUnique/>
      </w:docPartObj>
    </w:sdtPr>
    <w:sdtEndPr/>
    <w:sdtContent>
      <w:p w:rsidR="009C7FA3" w:rsidRDefault="009C7F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EDD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20DF"/>
    <w:multiLevelType w:val="hybridMultilevel"/>
    <w:tmpl w:val="749E53A0"/>
    <w:lvl w:ilvl="0" w:tplc="8C482E6A">
      <w:start w:val="44"/>
      <w:numFmt w:val="decimal"/>
      <w:lvlText w:val="%1."/>
      <w:lvlJc w:val="left"/>
      <w:pPr>
        <w:ind w:left="121" w:hanging="47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1" w:tplc="14127816">
      <w:numFmt w:val="bullet"/>
      <w:lvlText w:val="•"/>
      <w:lvlJc w:val="left"/>
      <w:pPr>
        <w:ind w:left="1057" w:hanging="475"/>
      </w:pPr>
      <w:rPr>
        <w:rFonts w:hint="default"/>
        <w:lang w:val="ru-RU" w:eastAsia="en-US" w:bidi="ar-SA"/>
      </w:rPr>
    </w:lvl>
    <w:lvl w:ilvl="2" w:tplc="7766F99A">
      <w:numFmt w:val="bullet"/>
      <w:lvlText w:val="•"/>
      <w:lvlJc w:val="left"/>
      <w:pPr>
        <w:ind w:left="1995" w:hanging="475"/>
      </w:pPr>
      <w:rPr>
        <w:rFonts w:hint="default"/>
        <w:lang w:val="ru-RU" w:eastAsia="en-US" w:bidi="ar-SA"/>
      </w:rPr>
    </w:lvl>
    <w:lvl w:ilvl="3" w:tplc="3202BD9C">
      <w:numFmt w:val="bullet"/>
      <w:lvlText w:val="•"/>
      <w:lvlJc w:val="left"/>
      <w:pPr>
        <w:ind w:left="2933" w:hanging="475"/>
      </w:pPr>
      <w:rPr>
        <w:rFonts w:hint="default"/>
        <w:lang w:val="ru-RU" w:eastAsia="en-US" w:bidi="ar-SA"/>
      </w:rPr>
    </w:lvl>
    <w:lvl w:ilvl="4" w:tplc="8032924A">
      <w:numFmt w:val="bullet"/>
      <w:lvlText w:val="•"/>
      <w:lvlJc w:val="left"/>
      <w:pPr>
        <w:ind w:left="3871" w:hanging="475"/>
      </w:pPr>
      <w:rPr>
        <w:rFonts w:hint="default"/>
        <w:lang w:val="ru-RU" w:eastAsia="en-US" w:bidi="ar-SA"/>
      </w:rPr>
    </w:lvl>
    <w:lvl w:ilvl="5" w:tplc="A8B6B7AA">
      <w:numFmt w:val="bullet"/>
      <w:lvlText w:val="•"/>
      <w:lvlJc w:val="left"/>
      <w:pPr>
        <w:ind w:left="4809" w:hanging="475"/>
      </w:pPr>
      <w:rPr>
        <w:rFonts w:hint="default"/>
        <w:lang w:val="ru-RU" w:eastAsia="en-US" w:bidi="ar-SA"/>
      </w:rPr>
    </w:lvl>
    <w:lvl w:ilvl="6" w:tplc="ACC6AB9A">
      <w:numFmt w:val="bullet"/>
      <w:lvlText w:val="•"/>
      <w:lvlJc w:val="left"/>
      <w:pPr>
        <w:ind w:left="5747" w:hanging="475"/>
      </w:pPr>
      <w:rPr>
        <w:rFonts w:hint="default"/>
        <w:lang w:val="ru-RU" w:eastAsia="en-US" w:bidi="ar-SA"/>
      </w:rPr>
    </w:lvl>
    <w:lvl w:ilvl="7" w:tplc="AF5E489C">
      <w:numFmt w:val="bullet"/>
      <w:lvlText w:val="•"/>
      <w:lvlJc w:val="left"/>
      <w:pPr>
        <w:ind w:left="6685" w:hanging="475"/>
      </w:pPr>
      <w:rPr>
        <w:rFonts w:hint="default"/>
        <w:lang w:val="ru-RU" w:eastAsia="en-US" w:bidi="ar-SA"/>
      </w:rPr>
    </w:lvl>
    <w:lvl w:ilvl="8" w:tplc="066A7E7C">
      <w:numFmt w:val="bullet"/>
      <w:lvlText w:val="•"/>
      <w:lvlJc w:val="left"/>
      <w:pPr>
        <w:ind w:left="7623" w:hanging="475"/>
      </w:pPr>
      <w:rPr>
        <w:rFonts w:hint="default"/>
        <w:lang w:val="ru-RU" w:eastAsia="en-US" w:bidi="ar-SA"/>
      </w:rPr>
    </w:lvl>
  </w:abstractNum>
  <w:abstractNum w:abstractNumId="1">
    <w:nsid w:val="3BA02C3A"/>
    <w:multiLevelType w:val="hybridMultilevel"/>
    <w:tmpl w:val="C856289A"/>
    <w:lvl w:ilvl="0" w:tplc="F03CF02C">
      <w:start w:val="1"/>
      <w:numFmt w:val="decimal"/>
      <w:lvlText w:val="%1."/>
      <w:lvlJc w:val="left"/>
      <w:pPr>
        <w:ind w:left="90" w:hanging="521"/>
        <w:jc w:val="right"/>
      </w:pPr>
      <w:rPr>
        <w:rFonts w:hint="default"/>
        <w:spacing w:val="-1"/>
        <w:w w:val="108"/>
        <w:lang w:val="ru-RU" w:eastAsia="en-US" w:bidi="ar-SA"/>
      </w:rPr>
    </w:lvl>
    <w:lvl w:ilvl="1" w:tplc="81609F54">
      <w:start w:val="1"/>
      <w:numFmt w:val="decimal"/>
      <w:lvlText w:val="%2."/>
      <w:lvlJc w:val="left"/>
      <w:pPr>
        <w:ind w:left="263" w:hanging="33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4"/>
        <w:sz w:val="27"/>
        <w:szCs w:val="27"/>
        <w:lang w:val="ru-RU" w:eastAsia="en-US" w:bidi="ar-SA"/>
      </w:rPr>
    </w:lvl>
    <w:lvl w:ilvl="2" w:tplc="F5C4EC5A">
      <w:numFmt w:val="bullet"/>
      <w:lvlText w:val="•"/>
      <w:lvlJc w:val="left"/>
      <w:pPr>
        <w:ind w:left="1302" w:hanging="339"/>
      </w:pPr>
      <w:rPr>
        <w:rFonts w:hint="default"/>
        <w:lang w:val="ru-RU" w:eastAsia="en-US" w:bidi="ar-SA"/>
      </w:rPr>
    </w:lvl>
    <w:lvl w:ilvl="3" w:tplc="DB388E12">
      <w:numFmt w:val="bullet"/>
      <w:lvlText w:val="•"/>
      <w:lvlJc w:val="left"/>
      <w:pPr>
        <w:ind w:left="2344" w:hanging="339"/>
      </w:pPr>
      <w:rPr>
        <w:rFonts w:hint="default"/>
        <w:lang w:val="ru-RU" w:eastAsia="en-US" w:bidi="ar-SA"/>
      </w:rPr>
    </w:lvl>
    <w:lvl w:ilvl="4" w:tplc="B7245170">
      <w:numFmt w:val="bullet"/>
      <w:lvlText w:val="•"/>
      <w:lvlJc w:val="left"/>
      <w:pPr>
        <w:ind w:left="3387" w:hanging="339"/>
      </w:pPr>
      <w:rPr>
        <w:rFonts w:hint="default"/>
        <w:lang w:val="ru-RU" w:eastAsia="en-US" w:bidi="ar-SA"/>
      </w:rPr>
    </w:lvl>
    <w:lvl w:ilvl="5" w:tplc="9C3E8A78">
      <w:numFmt w:val="bullet"/>
      <w:lvlText w:val="•"/>
      <w:lvlJc w:val="left"/>
      <w:pPr>
        <w:ind w:left="4429" w:hanging="339"/>
      </w:pPr>
      <w:rPr>
        <w:rFonts w:hint="default"/>
        <w:lang w:val="ru-RU" w:eastAsia="en-US" w:bidi="ar-SA"/>
      </w:rPr>
    </w:lvl>
    <w:lvl w:ilvl="6" w:tplc="BD76109A">
      <w:numFmt w:val="bullet"/>
      <w:lvlText w:val="•"/>
      <w:lvlJc w:val="left"/>
      <w:pPr>
        <w:ind w:left="5472" w:hanging="339"/>
      </w:pPr>
      <w:rPr>
        <w:rFonts w:hint="default"/>
        <w:lang w:val="ru-RU" w:eastAsia="en-US" w:bidi="ar-SA"/>
      </w:rPr>
    </w:lvl>
    <w:lvl w:ilvl="7" w:tplc="38B4A884">
      <w:numFmt w:val="bullet"/>
      <w:lvlText w:val="•"/>
      <w:lvlJc w:val="left"/>
      <w:pPr>
        <w:ind w:left="6514" w:hanging="339"/>
      </w:pPr>
      <w:rPr>
        <w:rFonts w:hint="default"/>
        <w:lang w:val="ru-RU" w:eastAsia="en-US" w:bidi="ar-SA"/>
      </w:rPr>
    </w:lvl>
    <w:lvl w:ilvl="8" w:tplc="57B4F9F6">
      <w:numFmt w:val="bullet"/>
      <w:lvlText w:val="•"/>
      <w:lvlJc w:val="left"/>
      <w:pPr>
        <w:ind w:left="7556" w:hanging="339"/>
      </w:pPr>
      <w:rPr>
        <w:rFonts w:hint="default"/>
        <w:lang w:val="ru-RU" w:eastAsia="en-US" w:bidi="ar-SA"/>
      </w:rPr>
    </w:lvl>
  </w:abstractNum>
  <w:abstractNum w:abstractNumId="2">
    <w:nsid w:val="3CD0378C"/>
    <w:multiLevelType w:val="hybridMultilevel"/>
    <w:tmpl w:val="8862925A"/>
    <w:lvl w:ilvl="0" w:tplc="1902D878">
      <w:start w:val="35"/>
      <w:numFmt w:val="decimal"/>
      <w:lvlText w:val="%1."/>
      <w:lvlJc w:val="left"/>
      <w:pPr>
        <w:ind w:left="118" w:hanging="421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7"/>
        <w:szCs w:val="27"/>
        <w:lang w:val="ru-RU" w:eastAsia="en-US" w:bidi="ar-SA"/>
      </w:rPr>
    </w:lvl>
    <w:lvl w:ilvl="1" w:tplc="F554391C">
      <w:numFmt w:val="bullet"/>
      <w:lvlText w:val="•"/>
      <w:lvlJc w:val="left"/>
      <w:pPr>
        <w:ind w:left="1057" w:hanging="421"/>
      </w:pPr>
      <w:rPr>
        <w:rFonts w:hint="default"/>
        <w:lang w:val="ru-RU" w:eastAsia="en-US" w:bidi="ar-SA"/>
      </w:rPr>
    </w:lvl>
    <w:lvl w:ilvl="2" w:tplc="36EC83A8">
      <w:numFmt w:val="bullet"/>
      <w:lvlText w:val="•"/>
      <w:lvlJc w:val="left"/>
      <w:pPr>
        <w:ind w:left="1995" w:hanging="421"/>
      </w:pPr>
      <w:rPr>
        <w:rFonts w:hint="default"/>
        <w:lang w:val="ru-RU" w:eastAsia="en-US" w:bidi="ar-SA"/>
      </w:rPr>
    </w:lvl>
    <w:lvl w:ilvl="3" w:tplc="39C6E076">
      <w:numFmt w:val="bullet"/>
      <w:lvlText w:val="•"/>
      <w:lvlJc w:val="left"/>
      <w:pPr>
        <w:ind w:left="2933" w:hanging="421"/>
      </w:pPr>
      <w:rPr>
        <w:rFonts w:hint="default"/>
        <w:lang w:val="ru-RU" w:eastAsia="en-US" w:bidi="ar-SA"/>
      </w:rPr>
    </w:lvl>
    <w:lvl w:ilvl="4" w:tplc="A51A41E2">
      <w:numFmt w:val="bullet"/>
      <w:lvlText w:val="•"/>
      <w:lvlJc w:val="left"/>
      <w:pPr>
        <w:ind w:left="3871" w:hanging="421"/>
      </w:pPr>
      <w:rPr>
        <w:rFonts w:hint="default"/>
        <w:lang w:val="ru-RU" w:eastAsia="en-US" w:bidi="ar-SA"/>
      </w:rPr>
    </w:lvl>
    <w:lvl w:ilvl="5" w:tplc="010EF4CA">
      <w:numFmt w:val="bullet"/>
      <w:lvlText w:val="•"/>
      <w:lvlJc w:val="left"/>
      <w:pPr>
        <w:ind w:left="4809" w:hanging="421"/>
      </w:pPr>
      <w:rPr>
        <w:rFonts w:hint="default"/>
        <w:lang w:val="ru-RU" w:eastAsia="en-US" w:bidi="ar-SA"/>
      </w:rPr>
    </w:lvl>
    <w:lvl w:ilvl="6" w:tplc="A2646BD4">
      <w:numFmt w:val="bullet"/>
      <w:lvlText w:val="•"/>
      <w:lvlJc w:val="left"/>
      <w:pPr>
        <w:ind w:left="5747" w:hanging="421"/>
      </w:pPr>
      <w:rPr>
        <w:rFonts w:hint="default"/>
        <w:lang w:val="ru-RU" w:eastAsia="en-US" w:bidi="ar-SA"/>
      </w:rPr>
    </w:lvl>
    <w:lvl w:ilvl="7" w:tplc="08DE70BC">
      <w:numFmt w:val="bullet"/>
      <w:lvlText w:val="•"/>
      <w:lvlJc w:val="left"/>
      <w:pPr>
        <w:ind w:left="6685" w:hanging="421"/>
      </w:pPr>
      <w:rPr>
        <w:rFonts w:hint="default"/>
        <w:lang w:val="ru-RU" w:eastAsia="en-US" w:bidi="ar-SA"/>
      </w:rPr>
    </w:lvl>
    <w:lvl w:ilvl="8" w:tplc="7772EADC">
      <w:numFmt w:val="bullet"/>
      <w:lvlText w:val="•"/>
      <w:lvlJc w:val="left"/>
      <w:pPr>
        <w:ind w:left="7623" w:hanging="421"/>
      </w:pPr>
      <w:rPr>
        <w:rFonts w:hint="default"/>
        <w:lang w:val="ru-RU" w:eastAsia="en-US" w:bidi="ar-SA"/>
      </w:rPr>
    </w:lvl>
  </w:abstractNum>
  <w:abstractNum w:abstractNumId="3">
    <w:nsid w:val="4FE70574"/>
    <w:multiLevelType w:val="hybridMultilevel"/>
    <w:tmpl w:val="D9C4F756"/>
    <w:lvl w:ilvl="0" w:tplc="67A251FE">
      <w:start w:val="52"/>
      <w:numFmt w:val="decimal"/>
      <w:lvlText w:val="%1."/>
      <w:lvlJc w:val="left"/>
      <w:pPr>
        <w:ind w:left="116" w:hanging="64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7"/>
        <w:szCs w:val="27"/>
        <w:lang w:val="ru-RU" w:eastAsia="en-US" w:bidi="ar-SA"/>
      </w:rPr>
    </w:lvl>
    <w:lvl w:ilvl="1" w:tplc="1630754E">
      <w:numFmt w:val="bullet"/>
      <w:lvlText w:val="•"/>
      <w:lvlJc w:val="left"/>
      <w:pPr>
        <w:ind w:left="1057" w:hanging="643"/>
      </w:pPr>
      <w:rPr>
        <w:rFonts w:hint="default"/>
        <w:lang w:val="ru-RU" w:eastAsia="en-US" w:bidi="ar-SA"/>
      </w:rPr>
    </w:lvl>
    <w:lvl w:ilvl="2" w:tplc="C6E6E138">
      <w:numFmt w:val="bullet"/>
      <w:lvlText w:val="•"/>
      <w:lvlJc w:val="left"/>
      <w:pPr>
        <w:ind w:left="1995" w:hanging="643"/>
      </w:pPr>
      <w:rPr>
        <w:rFonts w:hint="default"/>
        <w:lang w:val="ru-RU" w:eastAsia="en-US" w:bidi="ar-SA"/>
      </w:rPr>
    </w:lvl>
    <w:lvl w:ilvl="3" w:tplc="B6464218">
      <w:numFmt w:val="bullet"/>
      <w:lvlText w:val="•"/>
      <w:lvlJc w:val="left"/>
      <w:pPr>
        <w:ind w:left="2933" w:hanging="643"/>
      </w:pPr>
      <w:rPr>
        <w:rFonts w:hint="default"/>
        <w:lang w:val="ru-RU" w:eastAsia="en-US" w:bidi="ar-SA"/>
      </w:rPr>
    </w:lvl>
    <w:lvl w:ilvl="4" w:tplc="08142126">
      <w:numFmt w:val="bullet"/>
      <w:lvlText w:val="•"/>
      <w:lvlJc w:val="left"/>
      <w:pPr>
        <w:ind w:left="3871" w:hanging="643"/>
      </w:pPr>
      <w:rPr>
        <w:rFonts w:hint="default"/>
        <w:lang w:val="ru-RU" w:eastAsia="en-US" w:bidi="ar-SA"/>
      </w:rPr>
    </w:lvl>
    <w:lvl w:ilvl="5" w:tplc="1FE03CB0">
      <w:numFmt w:val="bullet"/>
      <w:lvlText w:val="•"/>
      <w:lvlJc w:val="left"/>
      <w:pPr>
        <w:ind w:left="4809" w:hanging="643"/>
      </w:pPr>
      <w:rPr>
        <w:rFonts w:hint="default"/>
        <w:lang w:val="ru-RU" w:eastAsia="en-US" w:bidi="ar-SA"/>
      </w:rPr>
    </w:lvl>
    <w:lvl w:ilvl="6" w:tplc="B240DDE0">
      <w:numFmt w:val="bullet"/>
      <w:lvlText w:val="•"/>
      <w:lvlJc w:val="left"/>
      <w:pPr>
        <w:ind w:left="5747" w:hanging="643"/>
      </w:pPr>
      <w:rPr>
        <w:rFonts w:hint="default"/>
        <w:lang w:val="ru-RU" w:eastAsia="en-US" w:bidi="ar-SA"/>
      </w:rPr>
    </w:lvl>
    <w:lvl w:ilvl="7" w:tplc="8E1AEEF0">
      <w:numFmt w:val="bullet"/>
      <w:lvlText w:val="•"/>
      <w:lvlJc w:val="left"/>
      <w:pPr>
        <w:ind w:left="6685" w:hanging="643"/>
      </w:pPr>
      <w:rPr>
        <w:rFonts w:hint="default"/>
        <w:lang w:val="ru-RU" w:eastAsia="en-US" w:bidi="ar-SA"/>
      </w:rPr>
    </w:lvl>
    <w:lvl w:ilvl="8" w:tplc="F7D44342">
      <w:numFmt w:val="bullet"/>
      <w:lvlText w:val="•"/>
      <w:lvlJc w:val="left"/>
      <w:pPr>
        <w:ind w:left="7623" w:hanging="643"/>
      </w:pPr>
      <w:rPr>
        <w:rFonts w:hint="default"/>
        <w:lang w:val="ru-RU" w:eastAsia="en-US" w:bidi="ar-SA"/>
      </w:rPr>
    </w:lvl>
  </w:abstractNum>
  <w:abstractNum w:abstractNumId="4">
    <w:nsid w:val="57FA65F5"/>
    <w:multiLevelType w:val="hybridMultilevel"/>
    <w:tmpl w:val="645C90AA"/>
    <w:lvl w:ilvl="0" w:tplc="6F78E1BA">
      <w:start w:val="57"/>
      <w:numFmt w:val="decimal"/>
      <w:lvlText w:val="%1."/>
      <w:lvlJc w:val="left"/>
      <w:pPr>
        <w:ind w:left="126" w:hanging="609"/>
      </w:pPr>
      <w:rPr>
        <w:rFonts w:hint="default"/>
        <w:spacing w:val="-1"/>
        <w:w w:val="93"/>
        <w:lang w:val="ru-RU" w:eastAsia="en-US" w:bidi="ar-SA"/>
      </w:rPr>
    </w:lvl>
    <w:lvl w:ilvl="1" w:tplc="3864BE02">
      <w:numFmt w:val="bullet"/>
      <w:lvlText w:val="•"/>
      <w:lvlJc w:val="left"/>
      <w:pPr>
        <w:ind w:left="1057" w:hanging="609"/>
      </w:pPr>
      <w:rPr>
        <w:rFonts w:hint="default"/>
        <w:lang w:val="ru-RU" w:eastAsia="en-US" w:bidi="ar-SA"/>
      </w:rPr>
    </w:lvl>
    <w:lvl w:ilvl="2" w:tplc="DEAC21FC">
      <w:numFmt w:val="bullet"/>
      <w:lvlText w:val="•"/>
      <w:lvlJc w:val="left"/>
      <w:pPr>
        <w:ind w:left="1995" w:hanging="609"/>
      </w:pPr>
      <w:rPr>
        <w:rFonts w:hint="default"/>
        <w:lang w:val="ru-RU" w:eastAsia="en-US" w:bidi="ar-SA"/>
      </w:rPr>
    </w:lvl>
    <w:lvl w:ilvl="3" w:tplc="010A2B92">
      <w:numFmt w:val="bullet"/>
      <w:lvlText w:val="•"/>
      <w:lvlJc w:val="left"/>
      <w:pPr>
        <w:ind w:left="2933" w:hanging="609"/>
      </w:pPr>
      <w:rPr>
        <w:rFonts w:hint="default"/>
        <w:lang w:val="ru-RU" w:eastAsia="en-US" w:bidi="ar-SA"/>
      </w:rPr>
    </w:lvl>
    <w:lvl w:ilvl="4" w:tplc="EE2A5A32">
      <w:numFmt w:val="bullet"/>
      <w:lvlText w:val="•"/>
      <w:lvlJc w:val="left"/>
      <w:pPr>
        <w:ind w:left="3871" w:hanging="609"/>
      </w:pPr>
      <w:rPr>
        <w:rFonts w:hint="default"/>
        <w:lang w:val="ru-RU" w:eastAsia="en-US" w:bidi="ar-SA"/>
      </w:rPr>
    </w:lvl>
    <w:lvl w:ilvl="5" w:tplc="CBAC3E32">
      <w:numFmt w:val="bullet"/>
      <w:lvlText w:val="•"/>
      <w:lvlJc w:val="left"/>
      <w:pPr>
        <w:ind w:left="4809" w:hanging="609"/>
      </w:pPr>
      <w:rPr>
        <w:rFonts w:hint="default"/>
        <w:lang w:val="ru-RU" w:eastAsia="en-US" w:bidi="ar-SA"/>
      </w:rPr>
    </w:lvl>
    <w:lvl w:ilvl="6" w:tplc="610C601E">
      <w:numFmt w:val="bullet"/>
      <w:lvlText w:val="•"/>
      <w:lvlJc w:val="left"/>
      <w:pPr>
        <w:ind w:left="5747" w:hanging="609"/>
      </w:pPr>
      <w:rPr>
        <w:rFonts w:hint="default"/>
        <w:lang w:val="ru-RU" w:eastAsia="en-US" w:bidi="ar-SA"/>
      </w:rPr>
    </w:lvl>
    <w:lvl w:ilvl="7" w:tplc="E494C0F8">
      <w:numFmt w:val="bullet"/>
      <w:lvlText w:val="•"/>
      <w:lvlJc w:val="left"/>
      <w:pPr>
        <w:ind w:left="6685" w:hanging="609"/>
      </w:pPr>
      <w:rPr>
        <w:rFonts w:hint="default"/>
        <w:lang w:val="ru-RU" w:eastAsia="en-US" w:bidi="ar-SA"/>
      </w:rPr>
    </w:lvl>
    <w:lvl w:ilvl="8" w:tplc="832E1330">
      <w:numFmt w:val="bullet"/>
      <w:lvlText w:val="•"/>
      <w:lvlJc w:val="left"/>
      <w:pPr>
        <w:ind w:left="7623" w:hanging="609"/>
      </w:pPr>
      <w:rPr>
        <w:rFonts w:hint="default"/>
        <w:lang w:val="ru-RU" w:eastAsia="en-US" w:bidi="ar-SA"/>
      </w:rPr>
    </w:lvl>
  </w:abstractNum>
  <w:abstractNum w:abstractNumId="5">
    <w:nsid w:val="61816418"/>
    <w:multiLevelType w:val="hybridMultilevel"/>
    <w:tmpl w:val="8B9C6552"/>
    <w:lvl w:ilvl="0" w:tplc="80CEE9C4">
      <w:start w:val="4"/>
      <w:numFmt w:val="decimal"/>
      <w:lvlText w:val="%1."/>
      <w:lvlJc w:val="left"/>
      <w:pPr>
        <w:ind w:left="259" w:hanging="309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86E6B476">
      <w:start w:val="1"/>
      <w:numFmt w:val="decimal"/>
      <w:lvlText w:val="%2)"/>
      <w:lvlJc w:val="left"/>
      <w:pPr>
        <w:ind w:left="14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2" w:tplc="A596E5E8">
      <w:numFmt w:val="bullet"/>
      <w:lvlText w:val="•"/>
      <w:lvlJc w:val="left"/>
      <w:pPr>
        <w:ind w:left="1286" w:hanging="380"/>
      </w:pPr>
      <w:rPr>
        <w:rFonts w:hint="default"/>
        <w:lang w:val="ru-RU" w:eastAsia="en-US" w:bidi="ar-SA"/>
      </w:rPr>
    </w:lvl>
    <w:lvl w:ilvl="3" w:tplc="B3AC4BFE">
      <w:numFmt w:val="bullet"/>
      <w:lvlText w:val="•"/>
      <w:lvlJc w:val="left"/>
      <w:pPr>
        <w:ind w:left="2313" w:hanging="380"/>
      </w:pPr>
      <w:rPr>
        <w:rFonts w:hint="default"/>
        <w:lang w:val="ru-RU" w:eastAsia="en-US" w:bidi="ar-SA"/>
      </w:rPr>
    </w:lvl>
    <w:lvl w:ilvl="4" w:tplc="DB6419E6">
      <w:numFmt w:val="bullet"/>
      <w:lvlText w:val="•"/>
      <w:lvlJc w:val="left"/>
      <w:pPr>
        <w:ind w:left="3339" w:hanging="380"/>
      </w:pPr>
      <w:rPr>
        <w:rFonts w:hint="default"/>
        <w:lang w:val="ru-RU" w:eastAsia="en-US" w:bidi="ar-SA"/>
      </w:rPr>
    </w:lvl>
    <w:lvl w:ilvl="5" w:tplc="12628E48">
      <w:numFmt w:val="bullet"/>
      <w:lvlText w:val="•"/>
      <w:lvlJc w:val="left"/>
      <w:pPr>
        <w:ind w:left="4366" w:hanging="380"/>
      </w:pPr>
      <w:rPr>
        <w:rFonts w:hint="default"/>
        <w:lang w:val="ru-RU" w:eastAsia="en-US" w:bidi="ar-SA"/>
      </w:rPr>
    </w:lvl>
    <w:lvl w:ilvl="6" w:tplc="011AA1DE">
      <w:numFmt w:val="bullet"/>
      <w:lvlText w:val="•"/>
      <w:lvlJc w:val="left"/>
      <w:pPr>
        <w:ind w:left="5393" w:hanging="380"/>
      </w:pPr>
      <w:rPr>
        <w:rFonts w:hint="default"/>
        <w:lang w:val="ru-RU" w:eastAsia="en-US" w:bidi="ar-SA"/>
      </w:rPr>
    </w:lvl>
    <w:lvl w:ilvl="7" w:tplc="42449C0C">
      <w:numFmt w:val="bullet"/>
      <w:lvlText w:val="•"/>
      <w:lvlJc w:val="left"/>
      <w:pPr>
        <w:ind w:left="6419" w:hanging="380"/>
      </w:pPr>
      <w:rPr>
        <w:rFonts w:hint="default"/>
        <w:lang w:val="ru-RU" w:eastAsia="en-US" w:bidi="ar-SA"/>
      </w:rPr>
    </w:lvl>
    <w:lvl w:ilvl="8" w:tplc="23F4CA3E">
      <w:numFmt w:val="bullet"/>
      <w:lvlText w:val="•"/>
      <w:lvlJc w:val="left"/>
      <w:pPr>
        <w:ind w:left="7446" w:hanging="380"/>
      </w:pPr>
      <w:rPr>
        <w:rFonts w:hint="default"/>
        <w:lang w:val="ru-RU" w:eastAsia="en-US" w:bidi="ar-SA"/>
      </w:rPr>
    </w:lvl>
  </w:abstractNum>
  <w:abstractNum w:abstractNumId="6">
    <w:nsid w:val="72E92E96"/>
    <w:multiLevelType w:val="hybridMultilevel"/>
    <w:tmpl w:val="B69C01D8"/>
    <w:lvl w:ilvl="0" w:tplc="3D5C7C12">
      <w:start w:val="39"/>
      <w:numFmt w:val="decimal"/>
      <w:lvlText w:val="%1."/>
      <w:lvlJc w:val="left"/>
      <w:pPr>
        <w:ind w:left="1411" w:hanging="564"/>
      </w:pPr>
      <w:rPr>
        <w:rFonts w:hint="default"/>
        <w:spacing w:val="0"/>
        <w:w w:val="97"/>
        <w:lang w:val="ru-RU" w:eastAsia="en-US" w:bidi="ar-SA"/>
      </w:rPr>
    </w:lvl>
    <w:lvl w:ilvl="1" w:tplc="493E45BC">
      <w:numFmt w:val="bullet"/>
      <w:lvlText w:val="•"/>
      <w:lvlJc w:val="left"/>
      <w:pPr>
        <w:ind w:left="2227" w:hanging="564"/>
      </w:pPr>
      <w:rPr>
        <w:rFonts w:hint="default"/>
        <w:lang w:val="ru-RU" w:eastAsia="en-US" w:bidi="ar-SA"/>
      </w:rPr>
    </w:lvl>
    <w:lvl w:ilvl="2" w:tplc="A790C5B6">
      <w:numFmt w:val="bullet"/>
      <w:lvlText w:val="•"/>
      <w:lvlJc w:val="left"/>
      <w:pPr>
        <w:ind w:left="3035" w:hanging="564"/>
      </w:pPr>
      <w:rPr>
        <w:rFonts w:hint="default"/>
        <w:lang w:val="ru-RU" w:eastAsia="en-US" w:bidi="ar-SA"/>
      </w:rPr>
    </w:lvl>
    <w:lvl w:ilvl="3" w:tplc="86DE7346">
      <w:numFmt w:val="bullet"/>
      <w:lvlText w:val="•"/>
      <w:lvlJc w:val="left"/>
      <w:pPr>
        <w:ind w:left="3843" w:hanging="564"/>
      </w:pPr>
      <w:rPr>
        <w:rFonts w:hint="default"/>
        <w:lang w:val="ru-RU" w:eastAsia="en-US" w:bidi="ar-SA"/>
      </w:rPr>
    </w:lvl>
    <w:lvl w:ilvl="4" w:tplc="9E12A852">
      <w:numFmt w:val="bullet"/>
      <w:lvlText w:val="•"/>
      <w:lvlJc w:val="left"/>
      <w:pPr>
        <w:ind w:left="4651" w:hanging="564"/>
      </w:pPr>
      <w:rPr>
        <w:rFonts w:hint="default"/>
        <w:lang w:val="ru-RU" w:eastAsia="en-US" w:bidi="ar-SA"/>
      </w:rPr>
    </w:lvl>
    <w:lvl w:ilvl="5" w:tplc="C4B4AA08">
      <w:numFmt w:val="bullet"/>
      <w:lvlText w:val="•"/>
      <w:lvlJc w:val="left"/>
      <w:pPr>
        <w:ind w:left="5459" w:hanging="564"/>
      </w:pPr>
      <w:rPr>
        <w:rFonts w:hint="default"/>
        <w:lang w:val="ru-RU" w:eastAsia="en-US" w:bidi="ar-SA"/>
      </w:rPr>
    </w:lvl>
    <w:lvl w:ilvl="6" w:tplc="94C02738">
      <w:numFmt w:val="bullet"/>
      <w:lvlText w:val="•"/>
      <w:lvlJc w:val="left"/>
      <w:pPr>
        <w:ind w:left="6267" w:hanging="564"/>
      </w:pPr>
      <w:rPr>
        <w:rFonts w:hint="default"/>
        <w:lang w:val="ru-RU" w:eastAsia="en-US" w:bidi="ar-SA"/>
      </w:rPr>
    </w:lvl>
    <w:lvl w:ilvl="7" w:tplc="D416FA44">
      <w:numFmt w:val="bullet"/>
      <w:lvlText w:val="•"/>
      <w:lvlJc w:val="left"/>
      <w:pPr>
        <w:ind w:left="7075" w:hanging="564"/>
      </w:pPr>
      <w:rPr>
        <w:rFonts w:hint="default"/>
        <w:lang w:val="ru-RU" w:eastAsia="en-US" w:bidi="ar-SA"/>
      </w:rPr>
    </w:lvl>
    <w:lvl w:ilvl="8" w:tplc="AAAAC83E">
      <w:numFmt w:val="bullet"/>
      <w:lvlText w:val="•"/>
      <w:lvlJc w:val="left"/>
      <w:pPr>
        <w:ind w:left="7883" w:hanging="5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5E"/>
    <w:rsid w:val="0002774D"/>
    <w:rsid w:val="00051264"/>
    <w:rsid w:val="00053184"/>
    <w:rsid w:val="00055507"/>
    <w:rsid w:val="000800A7"/>
    <w:rsid w:val="000B2552"/>
    <w:rsid w:val="000C6BC4"/>
    <w:rsid w:val="000E125D"/>
    <w:rsid w:val="000E5A9B"/>
    <w:rsid w:val="000F1D35"/>
    <w:rsid w:val="0010222B"/>
    <w:rsid w:val="00116451"/>
    <w:rsid w:val="0014037B"/>
    <w:rsid w:val="00164054"/>
    <w:rsid w:val="00173AD5"/>
    <w:rsid w:val="001770C0"/>
    <w:rsid w:val="00187220"/>
    <w:rsid w:val="001915C1"/>
    <w:rsid w:val="001A44A5"/>
    <w:rsid w:val="001A6251"/>
    <w:rsid w:val="001B39BC"/>
    <w:rsid w:val="001C5497"/>
    <w:rsid w:val="001E7C8F"/>
    <w:rsid w:val="001E7E71"/>
    <w:rsid w:val="001F61A8"/>
    <w:rsid w:val="0022237D"/>
    <w:rsid w:val="0023065C"/>
    <w:rsid w:val="002316BD"/>
    <w:rsid w:val="0023554D"/>
    <w:rsid w:val="00257671"/>
    <w:rsid w:val="00273A98"/>
    <w:rsid w:val="00287021"/>
    <w:rsid w:val="00292089"/>
    <w:rsid w:val="002A0E39"/>
    <w:rsid w:val="002B4169"/>
    <w:rsid w:val="002F1E24"/>
    <w:rsid w:val="002F7437"/>
    <w:rsid w:val="003050CB"/>
    <w:rsid w:val="00315CA9"/>
    <w:rsid w:val="003334EA"/>
    <w:rsid w:val="00340163"/>
    <w:rsid w:val="00340FC2"/>
    <w:rsid w:val="00360C28"/>
    <w:rsid w:val="0036632D"/>
    <w:rsid w:val="00377DF9"/>
    <w:rsid w:val="00384DF4"/>
    <w:rsid w:val="00394118"/>
    <w:rsid w:val="003A199D"/>
    <w:rsid w:val="003A513F"/>
    <w:rsid w:val="003B0E48"/>
    <w:rsid w:val="003D6A5C"/>
    <w:rsid w:val="003F2D7A"/>
    <w:rsid w:val="003F5C7B"/>
    <w:rsid w:val="00402974"/>
    <w:rsid w:val="0040452B"/>
    <w:rsid w:val="00410B08"/>
    <w:rsid w:val="00414BA7"/>
    <w:rsid w:val="00436322"/>
    <w:rsid w:val="004619F8"/>
    <w:rsid w:val="004761B6"/>
    <w:rsid w:val="004B7EDD"/>
    <w:rsid w:val="004C19CC"/>
    <w:rsid w:val="004D0A33"/>
    <w:rsid w:val="004D550C"/>
    <w:rsid w:val="004F5E40"/>
    <w:rsid w:val="00502674"/>
    <w:rsid w:val="00504B86"/>
    <w:rsid w:val="00504E4C"/>
    <w:rsid w:val="0050656E"/>
    <w:rsid w:val="00515F4F"/>
    <w:rsid w:val="005216EC"/>
    <w:rsid w:val="005405BA"/>
    <w:rsid w:val="00540943"/>
    <w:rsid w:val="005531E0"/>
    <w:rsid w:val="005707E5"/>
    <w:rsid w:val="00574B8A"/>
    <w:rsid w:val="0057585E"/>
    <w:rsid w:val="00595671"/>
    <w:rsid w:val="005A2871"/>
    <w:rsid w:val="005D7EFC"/>
    <w:rsid w:val="00603443"/>
    <w:rsid w:val="00610F3D"/>
    <w:rsid w:val="00615E7D"/>
    <w:rsid w:val="00645116"/>
    <w:rsid w:val="00646053"/>
    <w:rsid w:val="00651FCE"/>
    <w:rsid w:val="006547F6"/>
    <w:rsid w:val="00665401"/>
    <w:rsid w:val="006D3240"/>
    <w:rsid w:val="006E54CD"/>
    <w:rsid w:val="0070365C"/>
    <w:rsid w:val="00722EA0"/>
    <w:rsid w:val="00733674"/>
    <w:rsid w:val="00747B65"/>
    <w:rsid w:val="00754744"/>
    <w:rsid w:val="007831EE"/>
    <w:rsid w:val="00783CB8"/>
    <w:rsid w:val="00790178"/>
    <w:rsid w:val="007B4D87"/>
    <w:rsid w:val="007E4046"/>
    <w:rsid w:val="007E7E42"/>
    <w:rsid w:val="007F1631"/>
    <w:rsid w:val="00812586"/>
    <w:rsid w:val="00814288"/>
    <w:rsid w:val="00826111"/>
    <w:rsid w:val="0082671A"/>
    <w:rsid w:val="008425B6"/>
    <w:rsid w:val="008449F3"/>
    <w:rsid w:val="008901BD"/>
    <w:rsid w:val="00891263"/>
    <w:rsid w:val="008925BE"/>
    <w:rsid w:val="008A2DCF"/>
    <w:rsid w:val="008B48E1"/>
    <w:rsid w:val="008B7739"/>
    <w:rsid w:val="008C6E41"/>
    <w:rsid w:val="008C79B6"/>
    <w:rsid w:val="008F6405"/>
    <w:rsid w:val="0090564F"/>
    <w:rsid w:val="00913BCF"/>
    <w:rsid w:val="00920B8A"/>
    <w:rsid w:val="00935B27"/>
    <w:rsid w:val="00942941"/>
    <w:rsid w:val="00945FED"/>
    <w:rsid w:val="0095305E"/>
    <w:rsid w:val="009549A0"/>
    <w:rsid w:val="009570A5"/>
    <w:rsid w:val="009641E8"/>
    <w:rsid w:val="0096497F"/>
    <w:rsid w:val="009C7FA3"/>
    <w:rsid w:val="00A05CF0"/>
    <w:rsid w:val="00A375F2"/>
    <w:rsid w:val="00A529B5"/>
    <w:rsid w:val="00A56FB5"/>
    <w:rsid w:val="00A70EE4"/>
    <w:rsid w:val="00A718E2"/>
    <w:rsid w:val="00A87C90"/>
    <w:rsid w:val="00AC1B4E"/>
    <w:rsid w:val="00AD7C8B"/>
    <w:rsid w:val="00AE4AAA"/>
    <w:rsid w:val="00AE5A8E"/>
    <w:rsid w:val="00B030F3"/>
    <w:rsid w:val="00B03566"/>
    <w:rsid w:val="00B27C97"/>
    <w:rsid w:val="00B33A5B"/>
    <w:rsid w:val="00B539E3"/>
    <w:rsid w:val="00B6059F"/>
    <w:rsid w:val="00B864EC"/>
    <w:rsid w:val="00B90FBE"/>
    <w:rsid w:val="00BA29C1"/>
    <w:rsid w:val="00BB50A0"/>
    <w:rsid w:val="00BE08B2"/>
    <w:rsid w:val="00BF5623"/>
    <w:rsid w:val="00C026E4"/>
    <w:rsid w:val="00C26234"/>
    <w:rsid w:val="00C26A46"/>
    <w:rsid w:val="00C2763B"/>
    <w:rsid w:val="00C351BB"/>
    <w:rsid w:val="00C36710"/>
    <w:rsid w:val="00C37D26"/>
    <w:rsid w:val="00C435E5"/>
    <w:rsid w:val="00C44093"/>
    <w:rsid w:val="00C452ED"/>
    <w:rsid w:val="00C51589"/>
    <w:rsid w:val="00C62171"/>
    <w:rsid w:val="00C661C5"/>
    <w:rsid w:val="00C73780"/>
    <w:rsid w:val="00CA1F10"/>
    <w:rsid w:val="00CA5A87"/>
    <w:rsid w:val="00CB6E0D"/>
    <w:rsid w:val="00CC131F"/>
    <w:rsid w:val="00CD19BD"/>
    <w:rsid w:val="00CE113B"/>
    <w:rsid w:val="00CF5212"/>
    <w:rsid w:val="00CF536C"/>
    <w:rsid w:val="00CF651D"/>
    <w:rsid w:val="00D00772"/>
    <w:rsid w:val="00D05B7E"/>
    <w:rsid w:val="00D05DDB"/>
    <w:rsid w:val="00D42CB4"/>
    <w:rsid w:val="00D5081B"/>
    <w:rsid w:val="00D50B90"/>
    <w:rsid w:val="00D52AF0"/>
    <w:rsid w:val="00D706C8"/>
    <w:rsid w:val="00D87641"/>
    <w:rsid w:val="00DC7A5F"/>
    <w:rsid w:val="00DD67A7"/>
    <w:rsid w:val="00DE3204"/>
    <w:rsid w:val="00DE3DFC"/>
    <w:rsid w:val="00DF32BE"/>
    <w:rsid w:val="00E11761"/>
    <w:rsid w:val="00E238B4"/>
    <w:rsid w:val="00E30969"/>
    <w:rsid w:val="00E33F7C"/>
    <w:rsid w:val="00E5580F"/>
    <w:rsid w:val="00E5765D"/>
    <w:rsid w:val="00E66BE7"/>
    <w:rsid w:val="00E703B4"/>
    <w:rsid w:val="00E740E6"/>
    <w:rsid w:val="00E74A1E"/>
    <w:rsid w:val="00E85736"/>
    <w:rsid w:val="00EA76F1"/>
    <w:rsid w:val="00EB0689"/>
    <w:rsid w:val="00EC43E1"/>
    <w:rsid w:val="00ED527C"/>
    <w:rsid w:val="00EE461B"/>
    <w:rsid w:val="00EF1F27"/>
    <w:rsid w:val="00F03D2E"/>
    <w:rsid w:val="00F13031"/>
    <w:rsid w:val="00F3157F"/>
    <w:rsid w:val="00F35C4C"/>
    <w:rsid w:val="00F37688"/>
    <w:rsid w:val="00F673E2"/>
    <w:rsid w:val="00F95141"/>
    <w:rsid w:val="00F959E8"/>
    <w:rsid w:val="00F974E9"/>
    <w:rsid w:val="00FC1E77"/>
    <w:rsid w:val="00FD5605"/>
    <w:rsid w:val="00FE2DC6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3E2"/>
  </w:style>
  <w:style w:type="paragraph" w:styleId="1">
    <w:name w:val="heading 1"/>
    <w:basedOn w:val="a"/>
    <w:link w:val="10"/>
    <w:uiPriority w:val="1"/>
    <w:qFormat/>
    <w:rsid w:val="00646053"/>
    <w:pPr>
      <w:widowControl w:val="0"/>
      <w:autoSpaceDE w:val="0"/>
      <w:autoSpaceDN w:val="0"/>
      <w:spacing w:line="240" w:lineRule="auto"/>
      <w:ind w:left="1203" w:hanging="297"/>
      <w:jc w:val="left"/>
      <w:outlineLvl w:val="0"/>
    </w:pPr>
    <w:rPr>
      <w:rFonts w:ascii="Cambria" w:eastAsia="Cambria" w:hAnsi="Cambria" w:cs="Cambr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580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1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1C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549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5497"/>
  </w:style>
  <w:style w:type="paragraph" w:styleId="a9">
    <w:name w:val="footer"/>
    <w:basedOn w:val="a"/>
    <w:link w:val="aa"/>
    <w:uiPriority w:val="99"/>
    <w:unhideWhenUsed/>
    <w:rsid w:val="001C549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5497"/>
  </w:style>
  <w:style w:type="character" w:customStyle="1" w:styleId="10">
    <w:name w:val="Заголовок 1 Знак"/>
    <w:basedOn w:val="a0"/>
    <w:link w:val="1"/>
    <w:uiPriority w:val="1"/>
    <w:rsid w:val="00646053"/>
    <w:rPr>
      <w:rFonts w:ascii="Cambria" w:eastAsia="Cambria" w:hAnsi="Cambria" w:cs="Cambria"/>
      <w:b/>
      <w:bCs/>
      <w:sz w:val="27"/>
      <w:szCs w:val="27"/>
    </w:rPr>
  </w:style>
  <w:style w:type="paragraph" w:styleId="ab">
    <w:name w:val="Body Text"/>
    <w:basedOn w:val="a"/>
    <w:link w:val="ac"/>
    <w:uiPriority w:val="1"/>
    <w:qFormat/>
    <w:rsid w:val="00646053"/>
    <w:pPr>
      <w:widowControl w:val="0"/>
      <w:autoSpaceDE w:val="0"/>
      <w:autoSpaceDN w:val="0"/>
      <w:spacing w:line="240" w:lineRule="auto"/>
      <w:ind w:firstLine="0"/>
    </w:pPr>
    <w:rPr>
      <w:rFonts w:ascii="Cambria" w:eastAsia="Cambria" w:hAnsi="Cambria" w:cs="Cambria"/>
      <w:sz w:val="27"/>
      <w:szCs w:val="27"/>
    </w:rPr>
  </w:style>
  <w:style w:type="character" w:customStyle="1" w:styleId="ac">
    <w:name w:val="Основной текст Знак"/>
    <w:basedOn w:val="a0"/>
    <w:link w:val="ab"/>
    <w:uiPriority w:val="1"/>
    <w:rsid w:val="00646053"/>
    <w:rPr>
      <w:rFonts w:ascii="Cambria" w:eastAsia="Cambria" w:hAnsi="Cambria" w:cs="Cambria"/>
      <w:sz w:val="27"/>
      <w:szCs w:val="27"/>
    </w:rPr>
  </w:style>
  <w:style w:type="paragraph" w:styleId="ad">
    <w:name w:val="List Paragraph"/>
    <w:basedOn w:val="a"/>
    <w:uiPriority w:val="1"/>
    <w:qFormat/>
    <w:rsid w:val="00646053"/>
    <w:pPr>
      <w:widowControl w:val="0"/>
      <w:autoSpaceDE w:val="0"/>
      <w:autoSpaceDN w:val="0"/>
      <w:spacing w:line="240" w:lineRule="auto"/>
      <w:ind w:left="116" w:firstLine="707"/>
    </w:pPr>
    <w:rPr>
      <w:rFonts w:ascii="Cambria" w:eastAsia="Cambria" w:hAnsi="Cambria" w:cs="Cambria"/>
    </w:rPr>
  </w:style>
  <w:style w:type="character" w:styleId="ae">
    <w:name w:val="FollowedHyperlink"/>
    <w:basedOn w:val="a0"/>
    <w:uiPriority w:val="99"/>
    <w:semiHidden/>
    <w:unhideWhenUsed/>
    <w:rsid w:val="00E33F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3E2"/>
  </w:style>
  <w:style w:type="paragraph" w:styleId="1">
    <w:name w:val="heading 1"/>
    <w:basedOn w:val="a"/>
    <w:link w:val="10"/>
    <w:uiPriority w:val="1"/>
    <w:qFormat/>
    <w:rsid w:val="00646053"/>
    <w:pPr>
      <w:widowControl w:val="0"/>
      <w:autoSpaceDE w:val="0"/>
      <w:autoSpaceDN w:val="0"/>
      <w:spacing w:line="240" w:lineRule="auto"/>
      <w:ind w:left="1203" w:hanging="297"/>
      <w:jc w:val="left"/>
      <w:outlineLvl w:val="0"/>
    </w:pPr>
    <w:rPr>
      <w:rFonts w:ascii="Cambria" w:eastAsia="Cambria" w:hAnsi="Cambria" w:cs="Cambr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580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1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1C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549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5497"/>
  </w:style>
  <w:style w:type="paragraph" w:styleId="a9">
    <w:name w:val="footer"/>
    <w:basedOn w:val="a"/>
    <w:link w:val="aa"/>
    <w:uiPriority w:val="99"/>
    <w:unhideWhenUsed/>
    <w:rsid w:val="001C549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5497"/>
  </w:style>
  <w:style w:type="character" w:customStyle="1" w:styleId="10">
    <w:name w:val="Заголовок 1 Знак"/>
    <w:basedOn w:val="a0"/>
    <w:link w:val="1"/>
    <w:uiPriority w:val="1"/>
    <w:rsid w:val="00646053"/>
    <w:rPr>
      <w:rFonts w:ascii="Cambria" w:eastAsia="Cambria" w:hAnsi="Cambria" w:cs="Cambria"/>
      <w:b/>
      <w:bCs/>
      <w:sz w:val="27"/>
      <w:szCs w:val="27"/>
    </w:rPr>
  </w:style>
  <w:style w:type="paragraph" w:styleId="ab">
    <w:name w:val="Body Text"/>
    <w:basedOn w:val="a"/>
    <w:link w:val="ac"/>
    <w:uiPriority w:val="1"/>
    <w:qFormat/>
    <w:rsid w:val="00646053"/>
    <w:pPr>
      <w:widowControl w:val="0"/>
      <w:autoSpaceDE w:val="0"/>
      <w:autoSpaceDN w:val="0"/>
      <w:spacing w:line="240" w:lineRule="auto"/>
      <w:ind w:firstLine="0"/>
    </w:pPr>
    <w:rPr>
      <w:rFonts w:ascii="Cambria" w:eastAsia="Cambria" w:hAnsi="Cambria" w:cs="Cambria"/>
      <w:sz w:val="27"/>
      <w:szCs w:val="27"/>
    </w:rPr>
  </w:style>
  <w:style w:type="character" w:customStyle="1" w:styleId="ac">
    <w:name w:val="Основной текст Знак"/>
    <w:basedOn w:val="a0"/>
    <w:link w:val="ab"/>
    <w:uiPriority w:val="1"/>
    <w:rsid w:val="00646053"/>
    <w:rPr>
      <w:rFonts w:ascii="Cambria" w:eastAsia="Cambria" w:hAnsi="Cambria" w:cs="Cambria"/>
      <w:sz w:val="27"/>
      <w:szCs w:val="27"/>
    </w:rPr>
  </w:style>
  <w:style w:type="paragraph" w:styleId="ad">
    <w:name w:val="List Paragraph"/>
    <w:basedOn w:val="a"/>
    <w:uiPriority w:val="1"/>
    <w:qFormat/>
    <w:rsid w:val="00646053"/>
    <w:pPr>
      <w:widowControl w:val="0"/>
      <w:autoSpaceDE w:val="0"/>
      <w:autoSpaceDN w:val="0"/>
      <w:spacing w:line="240" w:lineRule="auto"/>
      <w:ind w:left="116" w:firstLine="707"/>
    </w:pPr>
    <w:rPr>
      <w:rFonts w:ascii="Cambria" w:eastAsia="Cambria" w:hAnsi="Cambria" w:cs="Cambria"/>
    </w:rPr>
  </w:style>
  <w:style w:type="character" w:styleId="ae">
    <w:name w:val="FollowedHyperlink"/>
    <w:basedOn w:val="a0"/>
    <w:uiPriority w:val="99"/>
    <w:semiHidden/>
    <w:unhideWhenUsed/>
    <w:rsid w:val="00E33F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2C873D2A802F4595859FF7B5AFA4E1495E1CB3F4EC3EEE935460D0ED47969B785826FB928F1E3922A35A7C601B4DEC7CF505F0DA265EBA0N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44D63-18EF-4485-9B39-870125E7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14</Pages>
  <Words>3804</Words>
  <Characters>21688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143</cp:revision>
  <cp:lastPrinted>2025-11-11T07:49:00Z</cp:lastPrinted>
  <dcterms:created xsi:type="dcterms:W3CDTF">2025-11-07T08:43:00Z</dcterms:created>
  <dcterms:modified xsi:type="dcterms:W3CDTF">2026-06-23T11:52:00Z</dcterms:modified>
</cp:coreProperties>
</file>