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DD" w:rsidRPr="00704FDA" w:rsidRDefault="001F027B" w:rsidP="00C246C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04FDA">
        <w:rPr>
          <w:rFonts w:ascii="PT Astra Serif" w:hAnsi="PT Astra Serif"/>
          <w:b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Pr="00704FDA">
        <w:rPr>
          <w:rFonts w:ascii="PT Astra Serif" w:hAnsi="PT Astra Serif"/>
          <w:b/>
          <w:bCs/>
          <w:sz w:val="28"/>
          <w:szCs w:val="28"/>
        </w:rPr>
        <w:t>«</w:t>
      </w:r>
      <w:r w:rsidR="00264590" w:rsidRPr="00F9078E">
        <w:rPr>
          <w:rStyle w:val="a5"/>
          <w:rFonts w:ascii="PT Astra Serif" w:hAnsi="PT Astra Serif" w:cs="Arial"/>
          <w:sz w:val="28"/>
          <w:szCs w:val="28"/>
        </w:rPr>
        <w:t>Приватизация муниципального имущества</w:t>
      </w:r>
      <w:r w:rsidRPr="00704FDA">
        <w:rPr>
          <w:rFonts w:ascii="PT Astra Serif" w:hAnsi="PT Astra Serif"/>
          <w:b/>
          <w:bCs/>
          <w:sz w:val="28"/>
          <w:szCs w:val="28"/>
        </w:rPr>
        <w:t>»</w:t>
      </w:r>
    </w:p>
    <w:p w:rsidR="00B817D0" w:rsidRPr="00704FDA" w:rsidRDefault="00B817D0" w:rsidP="00B817D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E44DF" w:rsidRPr="00704FDA" w:rsidRDefault="00BE44DF" w:rsidP="00BE44D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04FDA">
        <w:rPr>
          <w:rFonts w:ascii="PT Astra Serif" w:hAnsi="PT Astra Serif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Конституцией Российской Федерации (Российская газета, 25.12.1993, № 327);</w:t>
      </w:r>
    </w:p>
    <w:p w:rsidR="003F2403" w:rsidRPr="003F2403" w:rsidRDefault="003F2403" w:rsidP="003F24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Гражданским кодексом Российской Федерации (Собрание законодательства РФ, 05.12.1994, № 32, ст. 3301);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Федеральным законом от 06.10.2003 № 131-ФЗ «Об общих принципах организации местного самоуправления в Российской Федерации» (Российская газета, № 202, 08.10.2003);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Федеральным законом от 21 декабря 2001 № 178-ФЗ «О приватизации муниципального имущества» (Российская газета, № 16, 26.01.2002);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(Российская газета, № 158, 25.07.2008);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Федеральным законом от 24.07.2007 № 209-ФЗ «О развитии малого и среднего предпринимательства в Российской Федерации» (Российская газета, № 164, 31.07.2007);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Федеральным законом от 29.07.1998 № 135-ФЗ «Об оценочной деятельности в Российской Федерации» (Российская газета, № 148-149, 06.08.1998);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Федеральным законом от 02.05.2006 № 59-ФЗ «О порядке рассмотрения обращений граждан Российской Федерации» (Российская газета, № 95, 05.05.2006);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 xml:space="preserve">- Федеральным законом от 26.07.2006 № 135-ФЗ «О защите конкуренции </w:t>
      </w:r>
      <w:r w:rsidRPr="003F2403">
        <w:rPr>
          <w:rFonts w:ascii="PT Astra Serif" w:hAnsi="PT Astra Serif" w:cs="Arial"/>
          <w:bCs/>
          <w:sz w:val="28"/>
          <w:szCs w:val="28"/>
        </w:rPr>
        <w:t>(Российская газета, № 162, 27.07.2006)</w:t>
      </w:r>
      <w:r w:rsidRPr="003F2403">
        <w:rPr>
          <w:rFonts w:ascii="PT Astra Serif" w:hAnsi="PT Astra Serif" w:cs="Arial"/>
          <w:sz w:val="28"/>
          <w:szCs w:val="28"/>
        </w:rPr>
        <w:t>;</w:t>
      </w:r>
    </w:p>
    <w:p w:rsidR="003F2403" w:rsidRPr="003F2403" w:rsidRDefault="003F2403" w:rsidP="003F2403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3F2403">
        <w:rPr>
          <w:rFonts w:ascii="PT Astra Serif" w:hAnsi="PT Astra Serif" w:cs="Arial"/>
          <w:sz w:val="28"/>
          <w:szCs w:val="28"/>
        </w:rPr>
        <w:t>- Положениями об организации продажи государственного или муниципального имущества на аукционе, конкурсе, посредством публичного предложения, без объявления цены, утвержденными постановлениями Правительства РФ от 12.08.2002 № 585, № 584, от 22.07.2002 № 549;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>- Федеральным законом от 06.10.2003  № 131-ФЗ «Об общих принципах организации местного самоуправления в Российской Федерации»;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>- Федеральным законом от 27.07.2010 № 210-ФЗ «Об организации предоставления государственных и муниципальных услуг»;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B236ED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5" w:history="1">
        <w:r w:rsidRPr="00B236ED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</w:t>
        </w:r>
      </w:hyperlink>
      <w:r w:rsidRPr="00B236ED">
        <w:rPr>
          <w:rFonts w:ascii="PT Astra Serif" w:hAnsi="PT Astra Serif"/>
          <w:color w:val="000000" w:themeColor="text1"/>
          <w:sz w:val="28"/>
          <w:szCs w:val="28"/>
        </w:rPr>
        <w:t>ом   от 27.07.2006  № 152-ФЗ «О персональных данных»;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B236ED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6" w:history="1">
        <w:r w:rsidRPr="00B236ED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</w:t>
        </w:r>
      </w:hyperlink>
      <w:r w:rsidRPr="00B236ED">
        <w:rPr>
          <w:rFonts w:ascii="PT Astra Serif" w:hAnsi="PT Astra Serif"/>
          <w:color w:val="000000" w:themeColor="text1"/>
          <w:sz w:val="28"/>
          <w:szCs w:val="28"/>
        </w:rPr>
        <w:t>ом  о</w:t>
      </w:r>
      <w:bookmarkStart w:id="0" w:name="_GoBack"/>
      <w:bookmarkEnd w:id="0"/>
      <w:r w:rsidRPr="00B236ED">
        <w:rPr>
          <w:rFonts w:ascii="PT Astra Serif" w:hAnsi="PT Astra Serif"/>
          <w:color w:val="000000" w:themeColor="text1"/>
          <w:sz w:val="28"/>
          <w:szCs w:val="28"/>
        </w:rPr>
        <w:t>т  06.04.2011  № 63-ФЗ «Об электронной подписи»</w:t>
      </w:r>
      <w:r w:rsidR="003F240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3F2403" w:rsidRPr="003F2403">
        <w:rPr>
          <w:rFonts w:ascii="PT Astra Serif" w:hAnsi="PT Astra Serif" w:cs="Arial"/>
          <w:sz w:val="28"/>
          <w:szCs w:val="28"/>
        </w:rPr>
        <w:t>(Российская газета, № 75, 08.04.2011)</w:t>
      </w:r>
      <w:r w:rsidRPr="00B236ED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Pr="00B236ED"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  <w:t>Федеральным законом от 24.11.1995 №181-ФЗ «О социальной защите инвалидов в Российской Федерации»;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eastAsia="ru-RU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>- Федеральным  законом  от 13.07.2015 № 218-ФЗ «О государственной регистрации недвижимости»;</w:t>
      </w:r>
    </w:p>
    <w:p w:rsidR="00B236ED" w:rsidRPr="00000DCD" w:rsidRDefault="00B236ED" w:rsidP="004D3B3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lastRenderedPageBreak/>
        <w:t>- Постановлением   Правительства   РФ от  25.06.2012  № 634 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2B10A7" w:rsidRPr="00B236ED" w:rsidRDefault="00067233" w:rsidP="00B236ED">
      <w:pPr>
        <w:pStyle w:val="2"/>
        <w:widowControl w:val="0"/>
        <w:tabs>
          <w:tab w:val="left" w:pos="127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B236ED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- </w:t>
      </w:r>
      <w:r w:rsidR="002B10A7" w:rsidRPr="00B236ED">
        <w:rPr>
          <w:rFonts w:ascii="PT Astra Serif" w:hAnsi="PT Astra Serif" w:cs="Times New Roman"/>
          <w:color w:val="000000" w:themeColor="text1"/>
          <w:sz w:val="28"/>
          <w:szCs w:val="28"/>
        </w:rPr>
        <w:t>Уставом муниципального образования Кимовский район;</w:t>
      </w:r>
    </w:p>
    <w:p w:rsidR="002B10A7" w:rsidRPr="00067233" w:rsidRDefault="00067233" w:rsidP="00067233">
      <w:pPr>
        <w:pStyle w:val="2"/>
        <w:widowControl w:val="0"/>
        <w:tabs>
          <w:tab w:val="left" w:pos="1276"/>
          <w:tab w:val="left" w:pos="1560"/>
          <w:tab w:val="left" w:pos="170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704FDA">
        <w:rPr>
          <w:rFonts w:ascii="PT Astra Serif" w:hAnsi="PT Astra Serif" w:cs="Times New Roman"/>
          <w:sz w:val="28"/>
          <w:szCs w:val="28"/>
        </w:rPr>
        <w:t>иными нормативными правовыми актами Российской Федерации и Тульской области</w:t>
      </w:r>
      <w:r w:rsidR="002B10A7" w:rsidRPr="00067233">
        <w:rPr>
          <w:rFonts w:ascii="PT Astra Serif" w:hAnsi="PT Astra Serif" w:cs="Times New Roman"/>
          <w:sz w:val="28"/>
          <w:szCs w:val="28"/>
        </w:rPr>
        <w:t>, муниципального образования Кимовский район.</w:t>
      </w:r>
    </w:p>
    <w:p w:rsidR="00B817D0" w:rsidRPr="00704FDA" w:rsidRDefault="005831AC" w:rsidP="005831A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sectPr w:rsidR="00B817D0" w:rsidRPr="00704FDA" w:rsidSect="00000DC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58"/>
    <w:rsid w:val="00000DCD"/>
    <w:rsid w:val="00067233"/>
    <w:rsid w:val="001F027B"/>
    <w:rsid w:val="00264590"/>
    <w:rsid w:val="002B10A7"/>
    <w:rsid w:val="003056CC"/>
    <w:rsid w:val="003655F8"/>
    <w:rsid w:val="003F2403"/>
    <w:rsid w:val="004321A1"/>
    <w:rsid w:val="004A6A0F"/>
    <w:rsid w:val="004D3B3F"/>
    <w:rsid w:val="005831AC"/>
    <w:rsid w:val="005A2535"/>
    <w:rsid w:val="00704FDA"/>
    <w:rsid w:val="00747DDD"/>
    <w:rsid w:val="00853B21"/>
    <w:rsid w:val="008F67AD"/>
    <w:rsid w:val="00981E58"/>
    <w:rsid w:val="00B14293"/>
    <w:rsid w:val="00B236ED"/>
    <w:rsid w:val="00B817D0"/>
    <w:rsid w:val="00B93560"/>
    <w:rsid w:val="00BE0EC6"/>
    <w:rsid w:val="00BE44DF"/>
    <w:rsid w:val="00C246C7"/>
    <w:rsid w:val="00D944AC"/>
    <w:rsid w:val="00DE4E79"/>
    <w:rsid w:val="00E73549"/>
    <w:rsid w:val="00E8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customStyle="1" w:styleId="2">
    <w:name w:val="Обычный2"/>
    <w:rsid w:val="002B10A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000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customStyle="1" w:styleId="2">
    <w:name w:val="Обычный2"/>
    <w:rsid w:val="002B10A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000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F741DA7BD3192ED8CBA8BA2538736ABF9EC8E604F38F09F46F8B20B2xE69L" TargetMode="External"/><Relationship Id="rId5" Type="http://schemas.openxmlformats.org/officeDocument/2006/relationships/hyperlink" Target="consultantplus://offline/ref=A3F741DA7BD3192ED8CBA8BA2538736ABF90C1E805FC8F09F46F8B20B2xE6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22</cp:revision>
  <dcterms:created xsi:type="dcterms:W3CDTF">2019-11-28T09:25:00Z</dcterms:created>
  <dcterms:modified xsi:type="dcterms:W3CDTF">2023-04-26T09:38:00Z</dcterms:modified>
</cp:coreProperties>
</file>