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F0123F" w:rsidRPr="00F0123F" w:rsidTr="006F3F70">
        <w:tc>
          <w:tcPr>
            <w:tcW w:w="10421" w:type="dxa"/>
            <w:gridSpan w:val="2"/>
            <w:hideMark/>
          </w:tcPr>
          <w:p w:rsidR="00F0123F" w:rsidRPr="00F0123F" w:rsidRDefault="00773B8F" w:rsidP="00F0123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3B8F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9" style="position:absolute;left:0;text-align:left;margin-left:208.2pt;margin-top:-37.55pt;width:53.25pt;height:29.25pt;z-index:251663360" stroked="f"/>
              </w:pict>
            </w:r>
            <w:r w:rsidR="00F0123F" w:rsidRPr="00F0123F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0123F" w:rsidRPr="00F0123F" w:rsidTr="006F3F70">
        <w:tc>
          <w:tcPr>
            <w:tcW w:w="10421" w:type="dxa"/>
            <w:gridSpan w:val="2"/>
            <w:hideMark/>
          </w:tcPr>
          <w:p w:rsidR="00F0123F" w:rsidRPr="00F0123F" w:rsidRDefault="00F0123F" w:rsidP="00F0123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123F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F0123F" w:rsidRPr="00F0123F" w:rsidTr="006F3F70">
        <w:tc>
          <w:tcPr>
            <w:tcW w:w="10421" w:type="dxa"/>
            <w:gridSpan w:val="2"/>
          </w:tcPr>
          <w:p w:rsidR="00F0123F" w:rsidRPr="00F0123F" w:rsidRDefault="00F0123F" w:rsidP="00F0123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123F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F0123F" w:rsidRPr="00F0123F" w:rsidRDefault="00F0123F" w:rsidP="00F0123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0123F" w:rsidRPr="00F0123F" w:rsidRDefault="00F0123F" w:rsidP="00F0123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123F" w:rsidRPr="00F0123F" w:rsidTr="006F3F70">
        <w:tc>
          <w:tcPr>
            <w:tcW w:w="10421" w:type="dxa"/>
            <w:gridSpan w:val="2"/>
            <w:hideMark/>
          </w:tcPr>
          <w:p w:rsidR="00F0123F" w:rsidRPr="00F0123F" w:rsidRDefault="00F0123F" w:rsidP="00F0123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123F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F0123F" w:rsidRPr="00F0123F" w:rsidTr="006F3F70">
        <w:tc>
          <w:tcPr>
            <w:tcW w:w="10421" w:type="dxa"/>
            <w:gridSpan w:val="2"/>
          </w:tcPr>
          <w:p w:rsidR="00F0123F" w:rsidRPr="00F0123F" w:rsidRDefault="00F0123F" w:rsidP="00F0123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123F" w:rsidRPr="00F0123F" w:rsidTr="006F3F70">
        <w:tc>
          <w:tcPr>
            <w:tcW w:w="5210" w:type="dxa"/>
            <w:hideMark/>
          </w:tcPr>
          <w:p w:rsidR="00F0123F" w:rsidRPr="00F0123F" w:rsidRDefault="00F0123F" w:rsidP="00C37E61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123F">
              <w:rPr>
                <w:rFonts w:ascii="Arial" w:hAnsi="Arial" w:cs="Arial"/>
                <w:b/>
                <w:sz w:val="24"/>
                <w:szCs w:val="24"/>
              </w:rPr>
              <w:t>от 25 сентябр</w:t>
            </w:r>
            <w:r w:rsidR="00C37E61">
              <w:rPr>
                <w:rFonts w:ascii="Arial" w:hAnsi="Arial" w:cs="Arial"/>
                <w:b/>
                <w:sz w:val="24"/>
                <w:szCs w:val="24"/>
              </w:rPr>
              <w:t>я</w:t>
            </w:r>
            <w:r w:rsidRPr="00F0123F">
              <w:rPr>
                <w:rFonts w:ascii="Arial" w:hAnsi="Arial" w:cs="Arial"/>
                <w:b/>
                <w:sz w:val="24"/>
                <w:szCs w:val="24"/>
              </w:rPr>
              <w:t xml:space="preserve"> 2019 г. </w:t>
            </w:r>
          </w:p>
        </w:tc>
        <w:tc>
          <w:tcPr>
            <w:tcW w:w="5211" w:type="dxa"/>
            <w:hideMark/>
          </w:tcPr>
          <w:p w:rsidR="00F0123F" w:rsidRPr="00F0123F" w:rsidRDefault="00F0123F" w:rsidP="00F0123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123F">
              <w:rPr>
                <w:rFonts w:ascii="Arial" w:hAnsi="Arial" w:cs="Arial"/>
                <w:b/>
                <w:sz w:val="24"/>
                <w:szCs w:val="24"/>
              </w:rPr>
              <w:t>№ 1164</w:t>
            </w:r>
          </w:p>
        </w:tc>
      </w:tr>
    </w:tbl>
    <w:p w:rsidR="006C009E" w:rsidRPr="00F0123F" w:rsidRDefault="006C009E" w:rsidP="00F012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E57E5" w:rsidRPr="00F0123F" w:rsidRDefault="00EE57E5" w:rsidP="00F012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4C4403" w:rsidRPr="00F0123F" w:rsidRDefault="004C4403" w:rsidP="00F012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F0123F">
        <w:rPr>
          <w:rFonts w:ascii="Arial" w:eastAsia="Times New Roman" w:hAnsi="Arial" w:cs="Arial"/>
          <w:b/>
          <w:bCs/>
          <w:sz w:val="32"/>
          <w:szCs w:val="32"/>
        </w:rPr>
        <w:t xml:space="preserve">Об утверждении Положения об условиях оплаты труда работников муниципальных учреждений </w:t>
      </w:r>
      <w:r w:rsidR="001F45C9" w:rsidRPr="00F0123F">
        <w:rPr>
          <w:rFonts w:ascii="Arial" w:eastAsia="Times New Roman" w:hAnsi="Arial" w:cs="Arial"/>
          <w:b/>
          <w:bCs/>
          <w:sz w:val="32"/>
          <w:szCs w:val="32"/>
        </w:rPr>
        <w:t xml:space="preserve">физической </w:t>
      </w:r>
      <w:r w:rsidRPr="00F0123F">
        <w:rPr>
          <w:rFonts w:ascii="Arial" w:eastAsia="Times New Roman" w:hAnsi="Arial" w:cs="Arial"/>
          <w:b/>
          <w:bCs/>
          <w:sz w:val="32"/>
          <w:szCs w:val="32"/>
        </w:rPr>
        <w:t xml:space="preserve">культуры </w:t>
      </w:r>
      <w:r w:rsidR="001F45C9" w:rsidRPr="00F0123F">
        <w:rPr>
          <w:rFonts w:ascii="Arial" w:eastAsia="Times New Roman" w:hAnsi="Arial" w:cs="Arial"/>
          <w:b/>
          <w:bCs/>
          <w:sz w:val="32"/>
          <w:szCs w:val="32"/>
        </w:rPr>
        <w:t xml:space="preserve">и спорта в </w:t>
      </w:r>
      <w:r w:rsidRPr="00F0123F">
        <w:rPr>
          <w:rFonts w:ascii="Arial" w:eastAsia="Times New Roman" w:hAnsi="Arial" w:cs="Arial"/>
          <w:b/>
          <w:bCs/>
          <w:sz w:val="32"/>
          <w:szCs w:val="32"/>
        </w:rPr>
        <w:t>муниципально</w:t>
      </w:r>
      <w:r w:rsidR="007575CB" w:rsidRPr="00F0123F">
        <w:rPr>
          <w:rFonts w:ascii="Arial" w:eastAsia="Times New Roman" w:hAnsi="Arial" w:cs="Arial"/>
          <w:b/>
          <w:bCs/>
          <w:sz w:val="32"/>
          <w:szCs w:val="32"/>
        </w:rPr>
        <w:t>м</w:t>
      </w:r>
      <w:r w:rsidRPr="00F0123F">
        <w:rPr>
          <w:rFonts w:ascii="Arial" w:eastAsia="Times New Roman" w:hAnsi="Arial" w:cs="Arial"/>
          <w:b/>
          <w:bCs/>
          <w:sz w:val="32"/>
          <w:szCs w:val="32"/>
        </w:rPr>
        <w:t xml:space="preserve"> образовани</w:t>
      </w:r>
      <w:r w:rsidR="007575CB" w:rsidRPr="00F0123F">
        <w:rPr>
          <w:rFonts w:ascii="Arial" w:eastAsia="Times New Roman" w:hAnsi="Arial" w:cs="Arial"/>
          <w:b/>
          <w:bCs/>
          <w:sz w:val="32"/>
          <w:szCs w:val="32"/>
        </w:rPr>
        <w:t>и</w:t>
      </w:r>
      <w:r w:rsidRPr="00F0123F">
        <w:rPr>
          <w:rFonts w:ascii="Arial" w:eastAsia="Times New Roman" w:hAnsi="Arial" w:cs="Arial"/>
          <w:b/>
          <w:bCs/>
          <w:sz w:val="32"/>
          <w:szCs w:val="32"/>
        </w:rPr>
        <w:t xml:space="preserve"> Кимовский район</w:t>
      </w:r>
    </w:p>
    <w:p w:rsidR="004C4403" w:rsidRPr="00F0123F" w:rsidRDefault="004C4403" w:rsidP="00F0123F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C4403" w:rsidRPr="00F0123F" w:rsidRDefault="004C4403" w:rsidP="00F0123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0123F">
        <w:rPr>
          <w:rFonts w:ascii="Arial" w:eastAsia="Times New Roman" w:hAnsi="Arial" w:cs="Arial"/>
          <w:sz w:val="24"/>
          <w:szCs w:val="24"/>
        </w:rPr>
        <w:t xml:space="preserve">В соответствии с Трудовым кодексом Российской Федерации, распоряжением правительства Тульской области от </w:t>
      </w:r>
      <w:r w:rsidR="005556AD" w:rsidRPr="00F0123F">
        <w:rPr>
          <w:rFonts w:ascii="Arial" w:eastAsia="Times New Roman" w:hAnsi="Arial" w:cs="Arial"/>
          <w:sz w:val="24"/>
          <w:szCs w:val="24"/>
        </w:rPr>
        <w:t>18.04.2019 №</w:t>
      </w:r>
      <w:r w:rsidR="00EF1E0B" w:rsidRPr="00F0123F">
        <w:rPr>
          <w:rFonts w:ascii="Arial" w:eastAsia="Times New Roman" w:hAnsi="Arial" w:cs="Arial"/>
          <w:sz w:val="24"/>
          <w:szCs w:val="24"/>
        </w:rPr>
        <w:t xml:space="preserve"> </w:t>
      </w:r>
      <w:r w:rsidR="005556AD" w:rsidRPr="00F0123F">
        <w:rPr>
          <w:rFonts w:ascii="Arial" w:eastAsia="Times New Roman" w:hAnsi="Arial" w:cs="Arial"/>
          <w:sz w:val="24"/>
          <w:szCs w:val="24"/>
        </w:rPr>
        <w:t xml:space="preserve">237-р </w:t>
      </w:r>
      <w:r w:rsidRPr="00F0123F">
        <w:rPr>
          <w:rFonts w:ascii="Arial" w:eastAsia="Times New Roman" w:hAnsi="Arial" w:cs="Arial"/>
          <w:sz w:val="24"/>
          <w:szCs w:val="24"/>
        </w:rPr>
        <w:t xml:space="preserve">«Об индексации заработной платы работников государственных учреждений (организаций) Тульской области», на основании Устава муниципального образования </w:t>
      </w:r>
      <w:r w:rsidR="00F0123F" w:rsidRPr="00F0123F">
        <w:rPr>
          <w:rFonts w:ascii="Arial" w:eastAsia="Times New Roman" w:hAnsi="Arial" w:cs="Arial"/>
          <w:sz w:val="24"/>
          <w:szCs w:val="24"/>
        </w:rPr>
        <w:t xml:space="preserve">Кимовский район администрация муниципального образования </w:t>
      </w:r>
      <w:r w:rsidR="006F580B">
        <w:rPr>
          <w:rFonts w:ascii="Arial" w:eastAsia="Times New Roman" w:hAnsi="Arial" w:cs="Arial"/>
          <w:sz w:val="24"/>
          <w:szCs w:val="24"/>
        </w:rPr>
        <w:t>К</w:t>
      </w:r>
      <w:r w:rsidR="00F0123F" w:rsidRPr="00F0123F">
        <w:rPr>
          <w:rFonts w:ascii="Arial" w:eastAsia="Times New Roman" w:hAnsi="Arial" w:cs="Arial"/>
          <w:sz w:val="24"/>
          <w:szCs w:val="24"/>
        </w:rPr>
        <w:t>имовский район постановляет:</w:t>
      </w:r>
    </w:p>
    <w:p w:rsidR="004C4403" w:rsidRPr="00F0123F" w:rsidRDefault="004C4403" w:rsidP="00F0123F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F0123F">
        <w:rPr>
          <w:rFonts w:ascii="Arial" w:eastAsia="Times New Roman" w:hAnsi="Arial" w:cs="Arial"/>
          <w:bCs/>
          <w:sz w:val="24"/>
          <w:szCs w:val="24"/>
        </w:rPr>
        <w:t xml:space="preserve">Утвердить Положение об условиях оплаты труда работников </w:t>
      </w:r>
      <w:r w:rsidR="00671018" w:rsidRPr="00F0123F">
        <w:rPr>
          <w:rFonts w:ascii="Arial" w:eastAsia="Times New Roman" w:hAnsi="Arial" w:cs="Arial"/>
          <w:bCs/>
          <w:sz w:val="24"/>
          <w:szCs w:val="24"/>
        </w:rPr>
        <w:t>муниципальных учреждений физической культуры и спорта в муниципально</w:t>
      </w:r>
      <w:r w:rsidR="00AF7F46" w:rsidRPr="00F0123F">
        <w:rPr>
          <w:rFonts w:ascii="Arial" w:eastAsia="Times New Roman" w:hAnsi="Arial" w:cs="Arial"/>
          <w:bCs/>
          <w:sz w:val="24"/>
          <w:szCs w:val="24"/>
        </w:rPr>
        <w:t>м образовании</w:t>
      </w:r>
      <w:r w:rsidR="00671018" w:rsidRPr="00F0123F">
        <w:rPr>
          <w:rFonts w:ascii="Arial" w:eastAsia="Times New Roman" w:hAnsi="Arial" w:cs="Arial"/>
          <w:bCs/>
          <w:sz w:val="24"/>
          <w:szCs w:val="24"/>
        </w:rPr>
        <w:t xml:space="preserve"> Кимовский район</w:t>
      </w:r>
      <w:r w:rsidRPr="00F0123F">
        <w:rPr>
          <w:rFonts w:ascii="Arial" w:eastAsia="Times New Roman" w:hAnsi="Arial" w:cs="Arial"/>
          <w:bCs/>
          <w:sz w:val="24"/>
          <w:szCs w:val="24"/>
        </w:rPr>
        <w:t xml:space="preserve"> (приложение).</w:t>
      </w:r>
    </w:p>
    <w:p w:rsidR="005556AD" w:rsidRPr="00F0123F" w:rsidRDefault="005556AD" w:rsidP="00F0123F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F0123F">
        <w:rPr>
          <w:rFonts w:ascii="Arial" w:eastAsia="Times New Roman" w:hAnsi="Arial" w:cs="Arial"/>
          <w:sz w:val="24"/>
          <w:szCs w:val="24"/>
        </w:rPr>
        <w:t>Признать утратившим силу постановление администрации муниципального образования Кимовский район от 19.</w:t>
      </w:r>
      <w:r w:rsidR="00B6720A" w:rsidRPr="00F0123F">
        <w:rPr>
          <w:rFonts w:ascii="Arial" w:eastAsia="Times New Roman" w:hAnsi="Arial" w:cs="Arial"/>
          <w:sz w:val="24"/>
          <w:szCs w:val="24"/>
        </w:rPr>
        <w:t>04</w:t>
      </w:r>
      <w:r w:rsidRPr="00F0123F">
        <w:rPr>
          <w:rFonts w:ascii="Arial" w:eastAsia="Times New Roman" w:hAnsi="Arial" w:cs="Arial"/>
          <w:sz w:val="24"/>
          <w:szCs w:val="24"/>
        </w:rPr>
        <w:t>.201</w:t>
      </w:r>
      <w:r w:rsidR="00B6720A" w:rsidRPr="00F0123F">
        <w:rPr>
          <w:rFonts w:ascii="Arial" w:eastAsia="Times New Roman" w:hAnsi="Arial" w:cs="Arial"/>
          <w:sz w:val="24"/>
          <w:szCs w:val="24"/>
        </w:rPr>
        <w:t>8</w:t>
      </w:r>
      <w:r w:rsidRPr="00F0123F">
        <w:rPr>
          <w:rFonts w:ascii="Arial" w:eastAsia="Times New Roman" w:hAnsi="Arial" w:cs="Arial"/>
          <w:sz w:val="24"/>
          <w:szCs w:val="24"/>
        </w:rPr>
        <w:t xml:space="preserve"> № </w:t>
      </w:r>
      <w:r w:rsidR="00B6720A" w:rsidRPr="00F0123F">
        <w:rPr>
          <w:rFonts w:ascii="Arial" w:eastAsia="Times New Roman" w:hAnsi="Arial" w:cs="Arial"/>
          <w:sz w:val="24"/>
          <w:szCs w:val="24"/>
        </w:rPr>
        <w:t>437</w:t>
      </w:r>
      <w:r w:rsidRPr="00F0123F">
        <w:rPr>
          <w:rFonts w:ascii="Arial" w:eastAsia="Times New Roman" w:hAnsi="Arial" w:cs="Arial"/>
          <w:sz w:val="24"/>
          <w:szCs w:val="24"/>
        </w:rPr>
        <w:t xml:space="preserve"> «Об утверждении Положения </w:t>
      </w:r>
      <w:r w:rsidR="00B6720A" w:rsidRPr="00F0123F">
        <w:rPr>
          <w:rFonts w:ascii="Arial" w:eastAsia="Times New Roman" w:hAnsi="Arial" w:cs="Arial"/>
          <w:bCs/>
          <w:sz w:val="24"/>
          <w:szCs w:val="24"/>
        </w:rPr>
        <w:t>об условиях оплаты труда работников муниципальных учреждений физической культуры и спорта в муниципальном образовании Кимовский район</w:t>
      </w:r>
      <w:r w:rsidRPr="00F0123F">
        <w:rPr>
          <w:rFonts w:ascii="Arial" w:eastAsia="Times New Roman" w:hAnsi="Arial" w:cs="Arial"/>
          <w:sz w:val="24"/>
          <w:szCs w:val="24"/>
        </w:rPr>
        <w:t>».</w:t>
      </w:r>
    </w:p>
    <w:p w:rsidR="004C4403" w:rsidRPr="00F0123F" w:rsidRDefault="004C4403" w:rsidP="00F0123F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F0123F">
        <w:rPr>
          <w:rFonts w:ascii="Arial" w:eastAsia="Times New Roman" w:hAnsi="Arial" w:cs="Arial"/>
          <w:sz w:val="24"/>
          <w:szCs w:val="24"/>
        </w:rPr>
        <w:t>Отделу по делопроизводству, кадрам, информационным технологиям и делам архива (Юрчикова</w:t>
      </w:r>
      <w:r w:rsidR="00995FE9" w:rsidRPr="00F0123F">
        <w:rPr>
          <w:rFonts w:ascii="Arial" w:eastAsia="Times New Roman" w:hAnsi="Arial" w:cs="Arial"/>
          <w:sz w:val="24"/>
          <w:szCs w:val="24"/>
        </w:rPr>
        <w:t xml:space="preserve"> Н.А.</w:t>
      </w:r>
      <w:r w:rsidRPr="00F0123F">
        <w:rPr>
          <w:rFonts w:ascii="Arial" w:eastAsia="Times New Roman" w:hAnsi="Arial" w:cs="Arial"/>
          <w:sz w:val="24"/>
          <w:szCs w:val="24"/>
        </w:rPr>
        <w:t xml:space="preserve">) разместить постановление на официальном сайте муниципального образования </w:t>
      </w:r>
      <w:r w:rsidR="0047685B" w:rsidRPr="00F0123F">
        <w:rPr>
          <w:rFonts w:ascii="Arial" w:eastAsia="Times New Roman" w:hAnsi="Arial" w:cs="Arial"/>
          <w:sz w:val="24"/>
          <w:szCs w:val="24"/>
        </w:rPr>
        <w:t>Кимовский район в сети Интернет, о</w:t>
      </w:r>
      <w:r w:rsidRPr="00F0123F">
        <w:rPr>
          <w:rFonts w:ascii="Arial" w:eastAsia="Times New Roman" w:hAnsi="Arial" w:cs="Arial"/>
          <w:sz w:val="24"/>
          <w:szCs w:val="24"/>
        </w:rPr>
        <w:t>тделу по организационной работе и взаимодействию с органами местного самоуправления (</w:t>
      </w:r>
      <w:r w:rsidR="00437943" w:rsidRPr="00F0123F">
        <w:rPr>
          <w:rFonts w:ascii="Arial" w:eastAsia="Times New Roman" w:hAnsi="Arial" w:cs="Arial"/>
          <w:sz w:val="24"/>
          <w:szCs w:val="24"/>
        </w:rPr>
        <w:t>Мороз Ю</w:t>
      </w:r>
      <w:r w:rsidRPr="00F0123F">
        <w:rPr>
          <w:rFonts w:ascii="Arial" w:eastAsia="Times New Roman" w:hAnsi="Arial" w:cs="Arial"/>
          <w:sz w:val="24"/>
          <w:szCs w:val="24"/>
        </w:rPr>
        <w:t>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4C4403" w:rsidRPr="00F0123F" w:rsidRDefault="004C4403" w:rsidP="00F0123F">
      <w:pPr>
        <w:pStyle w:val="aa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F0123F">
        <w:rPr>
          <w:rFonts w:ascii="Arial" w:eastAsia="Times New Roman" w:hAnsi="Arial" w:cs="Arial"/>
          <w:sz w:val="24"/>
          <w:szCs w:val="24"/>
        </w:rPr>
        <w:t xml:space="preserve">Контроль за выполнением настоящего постановления </w:t>
      </w:r>
      <w:r w:rsidR="00CF5944" w:rsidRPr="00F0123F">
        <w:rPr>
          <w:rFonts w:ascii="Arial" w:eastAsia="Times New Roman" w:hAnsi="Arial" w:cs="Arial"/>
          <w:sz w:val="24"/>
          <w:szCs w:val="24"/>
        </w:rPr>
        <w:t>возлагаю на заместителя главы администрации</w:t>
      </w:r>
      <w:r w:rsidR="00FB64C5" w:rsidRPr="00F0123F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Кимовский район Ларионову Т.В.</w:t>
      </w:r>
    </w:p>
    <w:p w:rsidR="004C4403" w:rsidRPr="00F0123F" w:rsidRDefault="004C4403" w:rsidP="00F0123F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F0123F">
        <w:rPr>
          <w:rFonts w:ascii="Arial" w:eastAsia="Times New Roman" w:hAnsi="Arial" w:cs="Arial"/>
          <w:sz w:val="24"/>
          <w:szCs w:val="24"/>
        </w:rPr>
        <w:t>Постановление вступает в силу со дня обнародования</w:t>
      </w:r>
      <w:r w:rsidR="002925E6" w:rsidRPr="00F0123F">
        <w:rPr>
          <w:rFonts w:ascii="Arial" w:eastAsia="Times New Roman" w:hAnsi="Arial" w:cs="Arial"/>
          <w:sz w:val="24"/>
          <w:szCs w:val="24"/>
        </w:rPr>
        <w:t xml:space="preserve"> </w:t>
      </w:r>
      <w:r w:rsidR="001C12B8" w:rsidRPr="00F0123F">
        <w:rPr>
          <w:rFonts w:ascii="Arial" w:eastAsia="Times New Roman" w:hAnsi="Arial" w:cs="Arial"/>
          <w:sz w:val="24"/>
          <w:szCs w:val="24"/>
        </w:rPr>
        <w:t>и распространяется на правоотношения, возникшие с 1 октября 2019 года</w:t>
      </w:r>
      <w:r w:rsidR="00B6720A" w:rsidRPr="00F0123F">
        <w:rPr>
          <w:rFonts w:ascii="Arial" w:eastAsia="Times New Roman" w:hAnsi="Arial" w:cs="Arial"/>
          <w:sz w:val="24"/>
          <w:szCs w:val="24"/>
        </w:rPr>
        <w:t>.</w:t>
      </w:r>
    </w:p>
    <w:p w:rsidR="004C4403" w:rsidRPr="00F0123F" w:rsidRDefault="004C4403" w:rsidP="00F0123F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514"/>
        <w:tblW w:w="8506" w:type="dxa"/>
        <w:tblLook w:val="04A0"/>
      </w:tblPr>
      <w:tblGrid>
        <w:gridCol w:w="5070"/>
        <w:gridCol w:w="3436"/>
      </w:tblGrid>
      <w:tr w:rsidR="00F0123F" w:rsidRPr="006F580B" w:rsidTr="00910D69">
        <w:trPr>
          <w:trHeight w:val="1140"/>
        </w:trPr>
        <w:tc>
          <w:tcPr>
            <w:tcW w:w="5070" w:type="dxa"/>
          </w:tcPr>
          <w:p w:rsidR="00F0123F" w:rsidRPr="006F580B" w:rsidRDefault="00F0123F" w:rsidP="00910D69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  <w:r w:rsidRPr="006F580B">
              <w:rPr>
                <w:rFonts w:ascii="Arial" w:eastAsia="Times New Roman" w:hAnsi="Arial" w:cs="Arial"/>
                <w:sz w:val="24"/>
                <w:szCs w:val="24"/>
              </w:rPr>
              <w:t>Заместитель главы администрации</w:t>
            </w:r>
            <w:r w:rsidR="00910D69" w:rsidRPr="006F580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F580B">
              <w:rPr>
                <w:rFonts w:ascii="Arial" w:eastAsia="Times New Roman" w:hAnsi="Arial" w:cs="Arial"/>
                <w:sz w:val="24"/>
                <w:szCs w:val="24"/>
              </w:rPr>
              <w:t>муниципального образования Кимовский район</w:t>
            </w:r>
          </w:p>
        </w:tc>
        <w:tc>
          <w:tcPr>
            <w:tcW w:w="3436" w:type="dxa"/>
          </w:tcPr>
          <w:p w:rsidR="00F0123F" w:rsidRPr="006F580B" w:rsidRDefault="00F0123F" w:rsidP="00FA0FB3">
            <w:pPr>
              <w:spacing w:after="0" w:line="240" w:lineRule="auto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6F580B">
              <w:rPr>
                <w:rFonts w:ascii="Arial" w:eastAsia="Times New Roman" w:hAnsi="Arial" w:cs="Arial"/>
                <w:sz w:val="24"/>
                <w:szCs w:val="24"/>
              </w:rPr>
              <w:t>Т.В. Ларионова</w:t>
            </w:r>
          </w:p>
        </w:tc>
      </w:tr>
    </w:tbl>
    <w:p w:rsidR="004C4403" w:rsidRPr="00F0123F" w:rsidRDefault="004C4403" w:rsidP="00F0123F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</w:rPr>
      </w:pPr>
    </w:p>
    <w:p w:rsidR="00F0123F" w:rsidRPr="00F0123F" w:rsidRDefault="00F0123F" w:rsidP="00F012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0123F" w:rsidRPr="00F0123F" w:rsidRDefault="00F0123F" w:rsidP="00F012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F0123F" w:rsidRPr="00F0123F" w:rsidRDefault="00F0123F" w:rsidP="00F0123F">
      <w:pPr>
        <w:spacing w:after="0" w:line="240" w:lineRule="auto"/>
        <w:ind w:left="4536" w:firstLine="709"/>
        <w:jc w:val="right"/>
        <w:rPr>
          <w:rFonts w:ascii="Arial" w:hAnsi="Arial" w:cs="Arial"/>
          <w:sz w:val="24"/>
          <w:szCs w:val="24"/>
        </w:rPr>
      </w:pPr>
      <w:r w:rsidRPr="00F0123F">
        <w:rPr>
          <w:rFonts w:ascii="Arial" w:hAnsi="Arial" w:cs="Arial"/>
          <w:sz w:val="24"/>
          <w:szCs w:val="24"/>
        </w:rPr>
        <w:t>Приложение</w:t>
      </w:r>
    </w:p>
    <w:p w:rsidR="00F0123F" w:rsidRPr="00F0123F" w:rsidRDefault="00F0123F" w:rsidP="00F0123F">
      <w:pPr>
        <w:spacing w:after="0" w:line="240" w:lineRule="auto"/>
        <w:ind w:left="4536" w:firstLine="709"/>
        <w:jc w:val="right"/>
        <w:rPr>
          <w:rFonts w:ascii="Arial" w:hAnsi="Arial" w:cs="Arial"/>
          <w:sz w:val="24"/>
          <w:szCs w:val="24"/>
        </w:rPr>
      </w:pPr>
      <w:r w:rsidRPr="00F0123F">
        <w:rPr>
          <w:rFonts w:ascii="Arial" w:hAnsi="Arial" w:cs="Arial"/>
          <w:sz w:val="24"/>
          <w:szCs w:val="24"/>
        </w:rPr>
        <w:lastRenderedPageBreak/>
        <w:t>к постановлению администрации муниципального образования Кимовский район</w:t>
      </w:r>
    </w:p>
    <w:p w:rsidR="00F0123F" w:rsidRPr="00F0123F" w:rsidRDefault="00F0123F" w:rsidP="00F0123F">
      <w:pPr>
        <w:spacing w:after="0" w:line="240" w:lineRule="auto"/>
        <w:ind w:left="4536" w:firstLine="709"/>
        <w:jc w:val="right"/>
        <w:rPr>
          <w:rFonts w:ascii="Arial" w:hAnsi="Arial" w:cs="Arial"/>
          <w:sz w:val="24"/>
          <w:szCs w:val="24"/>
        </w:rPr>
      </w:pPr>
      <w:r w:rsidRPr="00F0123F">
        <w:rPr>
          <w:rFonts w:ascii="Arial" w:hAnsi="Arial" w:cs="Arial"/>
          <w:sz w:val="24"/>
          <w:szCs w:val="24"/>
        </w:rPr>
        <w:t>от 25.09.2</w:t>
      </w:r>
      <w:bookmarkStart w:id="0" w:name="_GoBack"/>
      <w:bookmarkEnd w:id="0"/>
      <w:r w:rsidRPr="00F0123F">
        <w:rPr>
          <w:rFonts w:ascii="Arial" w:hAnsi="Arial" w:cs="Arial"/>
          <w:sz w:val="24"/>
          <w:szCs w:val="24"/>
        </w:rPr>
        <w:t>019 № 1164</w:t>
      </w:r>
    </w:p>
    <w:p w:rsidR="00E21954" w:rsidRPr="00F0123F" w:rsidRDefault="00E21954" w:rsidP="00F012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7575CB" w:rsidRPr="00F0123F" w:rsidRDefault="00F0123F" w:rsidP="00F012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0123F">
        <w:rPr>
          <w:rFonts w:ascii="Arial" w:eastAsia="Times New Roman" w:hAnsi="Arial" w:cs="Arial"/>
          <w:b/>
          <w:bCs/>
          <w:sz w:val="24"/>
          <w:szCs w:val="24"/>
        </w:rPr>
        <w:t xml:space="preserve">Положение </w:t>
      </w:r>
      <w:r w:rsidR="00A3276F" w:rsidRPr="00F0123F">
        <w:rPr>
          <w:rFonts w:ascii="Arial" w:eastAsia="Times New Roman" w:hAnsi="Arial" w:cs="Arial"/>
          <w:b/>
          <w:bCs/>
          <w:sz w:val="24"/>
          <w:szCs w:val="24"/>
        </w:rPr>
        <w:t xml:space="preserve">об условиях оплаты труда работников </w:t>
      </w:r>
      <w:r w:rsidR="007575CB" w:rsidRPr="00F0123F">
        <w:rPr>
          <w:rFonts w:ascii="Arial" w:eastAsia="Times New Roman" w:hAnsi="Arial" w:cs="Arial"/>
          <w:b/>
          <w:bCs/>
          <w:sz w:val="24"/>
          <w:szCs w:val="24"/>
        </w:rPr>
        <w:t>муниципальных учреждений физической культуры и спорта в муниципальном образовании Кимовский район.</w:t>
      </w:r>
    </w:p>
    <w:p w:rsidR="00A3276F" w:rsidRPr="00F0123F" w:rsidRDefault="00A3276F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b/>
          <w:spacing w:val="2"/>
          <w:sz w:val="24"/>
          <w:szCs w:val="24"/>
        </w:rPr>
        <w:t>1. Общие положения</w:t>
      </w:r>
    </w:p>
    <w:p w:rsidR="001C2F6F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Настоящее Положение об условиях оплаты труда работников </w:t>
      </w:r>
      <w:r w:rsidR="003607D7" w:rsidRPr="00F0123F">
        <w:rPr>
          <w:rFonts w:ascii="Arial" w:eastAsia="Times New Roman" w:hAnsi="Arial" w:cs="Arial"/>
          <w:spacing w:val="2"/>
          <w:sz w:val="24"/>
          <w:szCs w:val="24"/>
        </w:rPr>
        <w:t>муниципаль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ных учреждений физической культуры и спорта </w:t>
      </w:r>
      <w:r w:rsidR="003607D7" w:rsidRPr="00F0123F">
        <w:rPr>
          <w:rFonts w:ascii="Arial" w:eastAsia="Times New Roman" w:hAnsi="Arial" w:cs="Arial"/>
          <w:bCs/>
          <w:spacing w:val="2"/>
          <w:sz w:val="24"/>
          <w:szCs w:val="24"/>
        </w:rPr>
        <w:t>в муниципальном образовании Кимовский район</w:t>
      </w:r>
      <w:r w:rsidR="003607D7" w:rsidRPr="00F0123F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(далее - Положение, работники, учреждение) разработано в целях определения условий и порядка оплаты труда работников учреждений и включает в себя:</w:t>
      </w:r>
    </w:p>
    <w:p w:rsidR="001C2F6F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размеры должностных окладов (окладов), в том числе по профессиональным квалификационным группам (далее - ПКГ);</w:t>
      </w:r>
    </w:p>
    <w:p w:rsidR="001C2F6F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размеры повышающих коэффициентов к должностным окладам (окладам);</w:t>
      </w:r>
    </w:p>
    <w:p w:rsidR="001C2F6F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условия оплаты труда руководителя </w:t>
      </w:r>
      <w:r w:rsidR="003607D7" w:rsidRPr="00F0123F">
        <w:rPr>
          <w:rFonts w:ascii="Arial" w:eastAsia="Times New Roman" w:hAnsi="Arial" w:cs="Arial"/>
          <w:spacing w:val="2"/>
          <w:sz w:val="24"/>
          <w:szCs w:val="24"/>
        </w:rPr>
        <w:t>муниципаль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ного учреждения, его заместител</w:t>
      </w:r>
      <w:r w:rsidR="003607D7" w:rsidRPr="00F0123F">
        <w:rPr>
          <w:rFonts w:ascii="Arial" w:eastAsia="Times New Roman" w:hAnsi="Arial" w:cs="Arial"/>
          <w:spacing w:val="2"/>
          <w:sz w:val="24"/>
          <w:szCs w:val="24"/>
        </w:rPr>
        <w:t>я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 и главного бухгалтера;</w:t>
      </w:r>
    </w:p>
    <w:p w:rsidR="001C2F6F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учреждениях;</w:t>
      </w:r>
    </w:p>
    <w:p w:rsidR="001C2F6F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учреждениях;</w:t>
      </w:r>
    </w:p>
    <w:p w:rsidR="001C2F6F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другие вопросы оплаты труда.</w:t>
      </w:r>
    </w:p>
    <w:p w:rsidR="001C2F6F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Учреждение</w:t>
      </w:r>
      <w:r w:rsidR="00744000" w:rsidRPr="00F0123F">
        <w:rPr>
          <w:rFonts w:ascii="Arial" w:eastAsia="Times New Roman" w:hAnsi="Arial" w:cs="Arial"/>
          <w:spacing w:val="2"/>
          <w:sz w:val="24"/>
          <w:szCs w:val="24"/>
        </w:rPr>
        <w:t>,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 в </w:t>
      </w:r>
      <w:r w:rsidR="00744000" w:rsidRPr="00F0123F">
        <w:rPr>
          <w:rFonts w:ascii="Arial" w:eastAsia="Times New Roman" w:hAnsi="Arial" w:cs="Arial"/>
          <w:spacing w:val="2"/>
          <w:sz w:val="24"/>
          <w:szCs w:val="24"/>
        </w:rPr>
        <w:t>пределах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учреждения, согласованным с органом исполнительной власти </w:t>
      </w:r>
      <w:r w:rsidR="00523174" w:rsidRPr="00F0123F">
        <w:rPr>
          <w:rFonts w:ascii="Arial" w:eastAsia="Times New Roman" w:hAnsi="Arial" w:cs="Arial"/>
          <w:spacing w:val="2"/>
          <w:sz w:val="24"/>
          <w:szCs w:val="24"/>
        </w:rPr>
        <w:t>муниципального образования Кимовский район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, осуществляющим функции и полномочия учредителя учреждения (далее - локальный акт учреждения, учредитель).</w:t>
      </w:r>
    </w:p>
    <w:p w:rsidR="001C2F6F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1C2F6F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Оплата труда работников учреждения, занятых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79429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Оплата труда работников учреждения, не предусмотренных настоящим Положением, </w:t>
      </w:r>
      <w:r w:rsidR="0079429A" w:rsidRPr="00F0123F">
        <w:rPr>
          <w:rFonts w:ascii="Arial" w:hAnsi="Arial" w:cs="Arial"/>
          <w:sz w:val="24"/>
          <w:szCs w:val="24"/>
        </w:rPr>
        <w:t>производится в порядке, установленном для работников соответствующих отраслей муниципальных учреждений муниципального образования Кимовский район.</w:t>
      </w:r>
    </w:p>
    <w:p w:rsidR="00C32DFE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</w:t>
      </w:r>
      <w:r w:rsidR="00C32DFE" w:rsidRPr="00F0123F">
        <w:rPr>
          <w:rFonts w:ascii="Arial" w:eastAsia="Times New Roman" w:hAnsi="Arial" w:cs="Arial"/>
          <w:spacing w:val="2"/>
          <w:sz w:val="24"/>
          <w:szCs w:val="24"/>
        </w:rPr>
        <w:t xml:space="preserve">, установленной 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в Тульской области.</w:t>
      </w:r>
    </w:p>
    <w:p w:rsidR="00C32DFE" w:rsidRPr="00F0123F" w:rsidRDefault="00C32DFE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Условия оплаты труда, включая размер оклада, повышающих коэффициентов к окладу, выплаты компенсационного и стимулирующего характера, являются обязательными для включения в трудовой договор.</w:t>
      </w:r>
    </w:p>
    <w:p w:rsidR="00C32DFE" w:rsidRPr="00F0123F" w:rsidRDefault="00C32DFE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lastRenderedPageBreak/>
        <w:t xml:space="preserve">Оплата труда работников </w:t>
      </w:r>
      <w:r w:rsidR="00744000" w:rsidRPr="00F0123F">
        <w:rPr>
          <w:rFonts w:ascii="Arial" w:eastAsia="Times New Roman" w:hAnsi="Arial" w:cs="Arial"/>
          <w:spacing w:val="2"/>
          <w:sz w:val="24"/>
          <w:szCs w:val="24"/>
        </w:rPr>
        <w:t>у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чреждений осуществляется в пределах бюджетных ассигнований, предусмотренных на оплату труда работников </w:t>
      </w:r>
      <w:r w:rsidR="00744000" w:rsidRPr="00F0123F">
        <w:rPr>
          <w:rFonts w:ascii="Arial" w:eastAsia="Times New Roman" w:hAnsi="Arial" w:cs="Arial"/>
          <w:spacing w:val="2"/>
          <w:sz w:val="24"/>
          <w:szCs w:val="24"/>
        </w:rPr>
        <w:t>у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чреждений, а также за счёт средств от приносящей доход деятельности, направляемых на оплату труда работников, на текущий финансовый год.</w:t>
      </w:r>
    </w:p>
    <w:p w:rsidR="001C2F6F" w:rsidRPr="00F0123F" w:rsidRDefault="001C2F6F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b/>
          <w:spacing w:val="2"/>
          <w:sz w:val="24"/>
          <w:szCs w:val="24"/>
        </w:rPr>
        <w:t>2. Размеры должностных окладов (окладов) по профессиональным квалификационным группам</w:t>
      </w:r>
    </w:p>
    <w:p w:rsidR="00262725" w:rsidRPr="00F0123F" w:rsidRDefault="00262725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1. Размеры должностных окладов (окладов) работников физической культуры и спорта устанавливаются на основе отнесения занимаемых ими должностей к ПКГ, утвержденным Приказом Министерства здравоохранения и социального развития Российской Федерации </w:t>
      </w:r>
      <w:r w:rsidR="00123D92" w:rsidRPr="00F0123F">
        <w:rPr>
          <w:rFonts w:ascii="Arial" w:eastAsia="Times New Roman" w:hAnsi="Arial" w:cs="Arial"/>
          <w:spacing w:val="2"/>
          <w:sz w:val="24"/>
          <w:szCs w:val="24"/>
        </w:rPr>
        <w:t xml:space="preserve">от 27 февраля 2012 года </w:t>
      </w:r>
      <w:r w:rsidR="00BC6537" w:rsidRPr="00F0123F">
        <w:rPr>
          <w:rFonts w:ascii="Arial" w:eastAsia="Times New Roman" w:hAnsi="Arial" w:cs="Arial"/>
          <w:spacing w:val="2"/>
          <w:sz w:val="24"/>
          <w:szCs w:val="24"/>
        </w:rPr>
        <w:t>№</w:t>
      </w:r>
      <w:r w:rsidR="00123D92" w:rsidRPr="00F0123F">
        <w:rPr>
          <w:rFonts w:ascii="Arial" w:eastAsia="Times New Roman" w:hAnsi="Arial" w:cs="Arial"/>
          <w:spacing w:val="2"/>
          <w:sz w:val="24"/>
          <w:szCs w:val="24"/>
        </w:rPr>
        <w:t xml:space="preserve"> 165н «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Об утверждении профессиональных квалификационных групп должностей работников физической культуры</w:t>
      </w:r>
      <w:r w:rsidR="00123D92" w:rsidRPr="00F0123F">
        <w:rPr>
          <w:rFonts w:ascii="Arial" w:eastAsia="Times New Roman" w:hAnsi="Arial" w:cs="Arial"/>
          <w:spacing w:val="2"/>
          <w:sz w:val="24"/>
          <w:szCs w:val="24"/>
        </w:rPr>
        <w:t xml:space="preserve"> и спорта»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111"/>
        <w:gridCol w:w="5219"/>
      </w:tblGrid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tabs>
                <w:tab w:val="left" w:pos="5826"/>
              </w:tabs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Должности по уровням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A71393" w:rsidRPr="00F0123F" w:rsidTr="00F0123F">
        <w:tc>
          <w:tcPr>
            <w:tcW w:w="9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ПКГ должностей работников физической культуры и спорта первого уровня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D371C4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9980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D371C4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10110</w:t>
            </w:r>
          </w:p>
        </w:tc>
      </w:tr>
      <w:tr w:rsidR="00A71393" w:rsidRPr="00F0123F" w:rsidTr="00F0123F">
        <w:tc>
          <w:tcPr>
            <w:tcW w:w="9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ПКГ должностей работников физической культуры и спорта второго уровня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68296D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10414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68296D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10522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68296D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10631</w:t>
            </w:r>
          </w:p>
        </w:tc>
      </w:tr>
      <w:tr w:rsidR="00A71393" w:rsidRPr="00F0123F" w:rsidTr="00F0123F">
        <w:tc>
          <w:tcPr>
            <w:tcW w:w="9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ПКГ должностей работников физической культуры и спорта третьего уровня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68296D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11932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68296D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12985</w:t>
            </w:r>
          </w:p>
        </w:tc>
      </w:tr>
    </w:tbl>
    <w:p w:rsidR="00262725" w:rsidRPr="00F0123F" w:rsidRDefault="00262725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Должностные оклады (оклады) заместителей руководителей структурных подразделений уч</w:t>
      </w:r>
      <w:r w:rsidR="00BC6537" w:rsidRPr="00F0123F">
        <w:rPr>
          <w:rFonts w:ascii="Arial" w:eastAsia="Times New Roman" w:hAnsi="Arial" w:cs="Arial"/>
          <w:spacing w:val="2"/>
          <w:sz w:val="24"/>
          <w:szCs w:val="24"/>
        </w:rPr>
        <w:t>реждения устанавливаются на 5-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10 процентов ниже должностных окладов соответствующих руководителей.</w:t>
      </w: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2. Размеры должностных окладов (окладов) работников, занимающих должности служащих, устанавливаются на основе отнесения занимаемых ими должностей к ПКГ, утвержденным Приказом Министерства здравоохранения и социального развития Российской Федера</w:t>
      </w:r>
      <w:r w:rsidR="00123D92" w:rsidRPr="00F0123F">
        <w:rPr>
          <w:rFonts w:ascii="Arial" w:eastAsia="Times New Roman" w:hAnsi="Arial" w:cs="Arial"/>
          <w:spacing w:val="2"/>
          <w:sz w:val="24"/>
          <w:szCs w:val="24"/>
        </w:rPr>
        <w:t xml:space="preserve">ции от 29 мая 2008 года </w:t>
      </w:r>
      <w:r w:rsidR="00BC6537" w:rsidRPr="00F0123F">
        <w:rPr>
          <w:rFonts w:ascii="Arial" w:eastAsia="Times New Roman" w:hAnsi="Arial" w:cs="Arial"/>
          <w:spacing w:val="2"/>
          <w:sz w:val="24"/>
          <w:szCs w:val="24"/>
        </w:rPr>
        <w:t>№</w:t>
      </w:r>
      <w:r w:rsidR="00123D92" w:rsidRPr="00F0123F">
        <w:rPr>
          <w:rFonts w:ascii="Arial" w:eastAsia="Times New Roman" w:hAnsi="Arial" w:cs="Arial"/>
          <w:spacing w:val="2"/>
          <w:sz w:val="24"/>
          <w:szCs w:val="24"/>
        </w:rPr>
        <w:t xml:space="preserve"> 247н «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Об утверждении профессиональных квалификационных групп общеотраслевых должностей руковод</w:t>
      </w:r>
      <w:r w:rsidR="00123D92" w:rsidRPr="00F0123F">
        <w:rPr>
          <w:rFonts w:ascii="Arial" w:eastAsia="Times New Roman" w:hAnsi="Arial" w:cs="Arial"/>
          <w:spacing w:val="2"/>
          <w:sz w:val="24"/>
          <w:szCs w:val="24"/>
        </w:rPr>
        <w:t>ителей, специалистов и служащих»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111"/>
        <w:gridCol w:w="5213"/>
      </w:tblGrid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Должности по уровням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A71393" w:rsidRPr="00F0123F" w:rsidTr="00F0123F">
        <w:tc>
          <w:tcPr>
            <w:tcW w:w="93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BC6537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ПКГ «</w:t>
            </w:r>
            <w:r w:rsidR="00A71393" w:rsidRPr="00F0123F">
              <w:rPr>
                <w:rFonts w:ascii="Arial" w:eastAsia="Times New Roman" w:hAnsi="Arial" w:cs="Arial"/>
                <w:sz w:val="24"/>
                <w:szCs w:val="24"/>
              </w:rPr>
              <w:t>Общеотраслевые должности служащих первого уровня</w:t>
            </w: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123D92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5231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123D92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6015</w:t>
            </w:r>
          </w:p>
        </w:tc>
      </w:tr>
    </w:tbl>
    <w:p w:rsidR="00262725" w:rsidRPr="00F0123F" w:rsidRDefault="00262725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Размеры должностных окладов работников, занимающих должности служащих, не включенных в ПКГ: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111"/>
        <w:gridCol w:w="5213"/>
      </w:tblGrid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Размер должностного оклада (оклада), руб.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123D92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7810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Специалист по закупкам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123D92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7810</w:t>
            </w:r>
          </w:p>
        </w:tc>
      </w:tr>
      <w:tr w:rsidR="00A71393" w:rsidRPr="00F0123F" w:rsidTr="00F0123F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123D92" w:rsidP="00F012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8461</w:t>
            </w:r>
          </w:p>
        </w:tc>
      </w:tr>
    </w:tbl>
    <w:p w:rsidR="00262725" w:rsidRPr="00F0123F" w:rsidRDefault="00262725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Должностные оклады (оклады) заместителей руководителей структурных под</w:t>
      </w:r>
      <w:r w:rsidR="004F679F" w:rsidRPr="00F0123F">
        <w:rPr>
          <w:rFonts w:ascii="Arial" w:eastAsia="Times New Roman" w:hAnsi="Arial" w:cs="Arial"/>
          <w:spacing w:val="2"/>
          <w:sz w:val="24"/>
          <w:szCs w:val="24"/>
        </w:rPr>
        <w:t>разделений устанавливаются на 5-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10 процентов ниже должностных окладов соответствующих руководителей.</w:t>
      </w: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lastRenderedPageBreak/>
        <w:t xml:space="preserve">3.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ПКГ, утвержденным Приказом Министерства здравоохранения и социального развития Российской Федерации от 29 мая 2008 года </w:t>
      </w:r>
      <w:r w:rsidR="004F679F" w:rsidRPr="00F0123F">
        <w:rPr>
          <w:rFonts w:ascii="Arial" w:eastAsia="Times New Roman" w:hAnsi="Arial" w:cs="Arial"/>
          <w:spacing w:val="2"/>
          <w:sz w:val="24"/>
          <w:szCs w:val="24"/>
        </w:rPr>
        <w:t>№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 248н </w:t>
      </w:r>
      <w:r w:rsidR="00123D92" w:rsidRPr="00F0123F">
        <w:rPr>
          <w:rFonts w:ascii="Arial" w:eastAsia="Times New Roman" w:hAnsi="Arial" w:cs="Arial"/>
          <w:spacing w:val="2"/>
          <w:sz w:val="24"/>
          <w:szCs w:val="24"/>
        </w:rPr>
        <w:t>«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Об утверждении профессиональных квалификационных групп о</w:t>
      </w:r>
      <w:r w:rsidR="00123D92" w:rsidRPr="00F0123F">
        <w:rPr>
          <w:rFonts w:ascii="Arial" w:eastAsia="Times New Roman" w:hAnsi="Arial" w:cs="Arial"/>
          <w:spacing w:val="2"/>
          <w:sz w:val="24"/>
          <w:szCs w:val="24"/>
        </w:rPr>
        <w:t>бщеотраслевых профессий рабочих»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94"/>
        <w:gridCol w:w="4111"/>
      </w:tblGrid>
      <w:tr w:rsidR="00A71393" w:rsidRPr="00F0123F" w:rsidTr="006F580B"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Размер оклада, руб.</w:t>
            </w:r>
          </w:p>
        </w:tc>
      </w:tr>
      <w:tr w:rsidR="00A71393" w:rsidRPr="00F0123F" w:rsidTr="006F580B">
        <w:tc>
          <w:tcPr>
            <w:tcW w:w="9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4F679F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ПКГ «</w:t>
            </w:r>
            <w:r w:rsidR="00A71393" w:rsidRPr="00F0123F">
              <w:rPr>
                <w:rFonts w:ascii="Arial" w:eastAsia="Times New Roman" w:hAnsi="Arial" w:cs="Arial"/>
                <w:sz w:val="24"/>
                <w:szCs w:val="24"/>
              </w:rPr>
              <w:t>Общеотраслевые профессии рабочих первого уровня</w:t>
            </w: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</w:tr>
      <w:tr w:rsidR="00A71393" w:rsidRPr="00F0123F" w:rsidTr="006F580B"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BD2072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3791</w:t>
            </w:r>
          </w:p>
        </w:tc>
      </w:tr>
      <w:tr w:rsidR="00A71393" w:rsidRPr="00F0123F" w:rsidTr="006F580B"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BD2072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3966</w:t>
            </w:r>
          </w:p>
        </w:tc>
      </w:tr>
      <w:tr w:rsidR="00A71393" w:rsidRPr="00F0123F" w:rsidTr="006F580B">
        <w:tc>
          <w:tcPr>
            <w:tcW w:w="9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 xml:space="preserve">ПКГ </w:t>
            </w:r>
            <w:r w:rsidR="004F679F" w:rsidRPr="00F0123F">
              <w:rPr>
                <w:rFonts w:ascii="Arial" w:eastAsia="Times New Roman" w:hAnsi="Arial" w:cs="Arial"/>
                <w:sz w:val="24"/>
                <w:szCs w:val="24"/>
              </w:rPr>
              <w:t>«</w:t>
            </w: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Общеотраслевые профессии рабочих второго уровня</w:t>
            </w:r>
            <w:r w:rsidR="004F679F" w:rsidRPr="00F0123F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</w:tr>
      <w:tr w:rsidR="00A71393" w:rsidRPr="00F0123F" w:rsidTr="006F580B"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1E4D25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4622</w:t>
            </w:r>
          </w:p>
        </w:tc>
      </w:tr>
      <w:tr w:rsidR="00A71393" w:rsidRPr="00F0123F" w:rsidTr="006F580B"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1E4D25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4838</w:t>
            </w:r>
          </w:p>
        </w:tc>
      </w:tr>
      <w:tr w:rsidR="00A71393" w:rsidRPr="00F0123F" w:rsidTr="006F580B"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1E4D25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5256</w:t>
            </w:r>
          </w:p>
        </w:tc>
      </w:tr>
      <w:tr w:rsidR="00A71393" w:rsidRPr="00F0123F" w:rsidTr="006F580B">
        <w:tc>
          <w:tcPr>
            <w:tcW w:w="5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A71393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2C25" w:rsidRPr="00F0123F" w:rsidRDefault="001E4D25" w:rsidP="006F580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F0123F">
              <w:rPr>
                <w:rFonts w:ascii="Arial" w:eastAsia="Times New Roman" w:hAnsi="Arial" w:cs="Arial"/>
                <w:sz w:val="24"/>
                <w:szCs w:val="24"/>
              </w:rPr>
              <w:t>5806</w:t>
            </w:r>
          </w:p>
        </w:tc>
      </w:tr>
    </w:tbl>
    <w:p w:rsidR="00262725" w:rsidRPr="00F0123F" w:rsidRDefault="00262725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4 квалификационный уровень устанавливается рабочим за выполнение важных (особо важных) и ответственных (особо ответственных) работ по решению руководителя учреждения, привлекаемым для выполнения важных (особо важных) и ответственных (особо ответственных) работ.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4. Работникам учреждения устанавливаются следующие повышающие коэффициенты к должностным окладам (окладам):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повышающий коэффициент к должностному окладу (окладу) за выслугу лет;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персональный повышающий коэффициент к должностному окладу (окладу).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пунктах 5 - 7 настоящего раздела Положения.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5.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при выслуге лет от 1 года до 3 лет включительно - 0,1;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при выслуге лет свыше 3 лет до 5 лет включительно - 0,2;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при выслуге лет свыше 5 лет до 10 лет включительно - 0,3;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при выслуге лет свыше 10 лет - 0,4.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приложением к настоящему Положению.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6. Персональный повышающий коэффициент к должностному окладу (окладу) устанавливается работнику до 3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lastRenderedPageBreak/>
        <w:t>Основания и условия установления персонального повышающего коэффициента к должностному окладу (окладу) определяются на основе Положения об оплате труда работников, утвержденного локальным актом учреждения, принятым по согласованию с представительным органом работников.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262725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Установление персонального повышающего коэффициента не носит обязательного характера.</w:t>
      </w:r>
    </w:p>
    <w:p w:rsidR="0031754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7. С учетом условий труда работникам устанавливаются выплаты компенсационного характера, предусмотренные разделом 4 настоящего Положения.</w:t>
      </w: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8. С учетом условий труда работникам устанавливаются выплаты стимулирующего характера, предусмотренные разделом 5 настоящего Положения.</w:t>
      </w:r>
    </w:p>
    <w:p w:rsidR="0031754A" w:rsidRPr="00F0123F" w:rsidRDefault="0031754A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b/>
          <w:spacing w:val="2"/>
          <w:sz w:val="24"/>
          <w:szCs w:val="24"/>
        </w:rPr>
        <w:t xml:space="preserve">3. Порядок и условия оплаты труда руководителя </w:t>
      </w:r>
      <w:r w:rsidR="00503A7D" w:rsidRPr="00F0123F">
        <w:rPr>
          <w:rFonts w:ascii="Arial" w:eastAsia="Times New Roman" w:hAnsi="Arial" w:cs="Arial"/>
          <w:b/>
          <w:spacing w:val="2"/>
          <w:sz w:val="24"/>
          <w:szCs w:val="24"/>
        </w:rPr>
        <w:t>учреждения,</w:t>
      </w:r>
      <w:r w:rsidR="00F0123F">
        <w:rPr>
          <w:rFonts w:ascii="Arial" w:eastAsia="Times New Roman" w:hAnsi="Arial" w:cs="Arial"/>
          <w:b/>
          <w:spacing w:val="2"/>
          <w:sz w:val="24"/>
          <w:szCs w:val="24"/>
        </w:rPr>
        <w:t xml:space="preserve"> </w:t>
      </w:r>
      <w:r w:rsidR="00503A7D" w:rsidRPr="00F0123F">
        <w:rPr>
          <w:rFonts w:ascii="Arial" w:eastAsia="Times New Roman" w:hAnsi="Arial" w:cs="Arial"/>
          <w:b/>
          <w:spacing w:val="2"/>
          <w:sz w:val="24"/>
          <w:szCs w:val="24"/>
        </w:rPr>
        <w:t>его заместителя</w:t>
      </w:r>
      <w:r w:rsidRPr="00F0123F">
        <w:rPr>
          <w:rFonts w:ascii="Arial" w:eastAsia="Times New Roman" w:hAnsi="Arial" w:cs="Arial"/>
          <w:b/>
          <w:spacing w:val="2"/>
          <w:sz w:val="24"/>
          <w:szCs w:val="24"/>
        </w:rPr>
        <w:t xml:space="preserve"> и главного бухгалтера</w:t>
      </w:r>
    </w:p>
    <w:p w:rsidR="0031754A" w:rsidRPr="00F0123F" w:rsidRDefault="0031754A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44AD4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9. Заработная плата руководителя учреждения, его заместител</w:t>
      </w:r>
      <w:r w:rsidR="007E7A85" w:rsidRPr="00F0123F">
        <w:rPr>
          <w:rFonts w:ascii="Arial" w:eastAsia="Times New Roman" w:hAnsi="Arial" w:cs="Arial"/>
          <w:spacing w:val="2"/>
          <w:sz w:val="24"/>
          <w:szCs w:val="24"/>
        </w:rPr>
        <w:t>я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, главного бухгалтера состоит из должностного оклада (оклада) и выплат компенсационного и стимулирующего характера.</w:t>
      </w:r>
    </w:p>
    <w:p w:rsidR="00A44AD4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10.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p w:rsidR="00A44AD4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11. К основному персоналу относятся: спортсмен, спортсмен-ведущий, спортсмен-инструктор, инструктор по адаптивной физической культуре, инструктор по спорту, инструктор-методист по адаптивной физической культуре, инструктор-методист физкультурно-спортивных организаций, медицинская сестра по массажу спортивной сборной команды, тренер, старший тренер, тренер-преподаватель по адаптивной физической культуре, старший тренер-преподаватель по адаптивной физической культуре, инструктор-методист по адаптивной физической культуре, инструктор-методист физкультурно-спортивных организаций, тренер-преподаватель по адаптивной физической культуре, специалист спортивной сборной команды, тренер спортивной сборной команды, инструктор по физической культуре.</w:t>
      </w:r>
    </w:p>
    <w:p w:rsidR="00A44AD4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12. Размер кратности для установления должностного оклада руководителя учреждения определяется учредителем.</w:t>
      </w:r>
    </w:p>
    <w:p w:rsidR="00486B5B" w:rsidRPr="00F0123F" w:rsidRDefault="00A71393" w:rsidP="00F0123F">
      <w:pPr>
        <w:pStyle w:val="ConsPlusNormal"/>
        <w:ind w:firstLine="709"/>
        <w:jc w:val="both"/>
        <w:rPr>
          <w:sz w:val="24"/>
          <w:szCs w:val="24"/>
        </w:rPr>
      </w:pPr>
      <w:r w:rsidRPr="00F0123F">
        <w:rPr>
          <w:spacing w:val="2"/>
          <w:sz w:val="24"/>
          <w:szCs w:val="24"/>
        </w:rPr>
        <w:t xml:space="preserve">13. </w:t>
      </w:r>
      <w:r w:rsidR="00486B5B" w:rsidRPr="00F0123F">
        <w:rPr>
          <w:sz w:val="24"/>
          <w:szCs w:val="24"/>
        </w:rPr>
        <w:t>Предельное соотношение среднемесячной заработной платы руководителей учреждений, их заместителей, главных бухгалтеров и среднемесячной заработной платы работников учреждений (без учета заработной платы руководителя, заместителей руководителя, главного бухгалтера) устанавливается в кратности от 1 до 8.</w:t>
      </w:r>
    </w:p>
    <w:p w:rsidR="00A44AD4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14. Размеры должностных окладов заместителей директора учреждения, главного бухгалтера устанавливаются на 20 - 30 процентов ниже должностного оклада руководителя учреждения.</w:t>
      </w:r>
    </w:p>
    <w:p w:rsidR="00A44AD4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15. С учетом условий труда руководителю учреждения, его заместител</w:t>
      </w:r>
      <w:r w:rsidR="008500CB" w:rsidRPr="00F0123F">
        <w:rPr>
          <w:rFonts w:ascii="Arial" w:eastAsia="Times New Roman" w:hAnsi="Arial" w:cs="Arial"/>
          <w:spacing w:val="2"/>
          <w:sz w:val="24"/>
          <w:szCs w:val="24"/>
        </w:rPr>
        <w:t>ю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, главному бухгалтеру устанавливаются выплаты компенсационного характера в соответствии с разделом 4 настоящего Положения.</w:t>
      </w:r>
    </w:p>
    <w:p w:rsidR="00A44AD4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lastRenderedPageBreak/>
        <w:t>16.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A44AD4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17.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A44AD4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18. Размеры премирования руководителя учреждения, порядок и критерии его выплаты утверждаются учредителем.</w:t>
      </w:r>
    </w:p>
    <w:p w:rsidR="00A71393" w:rsidRPr="00F0123F" w:rsidRDefault="006B054B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19. Заместителю</w:t>
      </w:r>
      <w:r w:rsidR="00A71393" w:rsidRPr="00F0123F">
        <w:rPr>
          <w:rFonts w:ascii="Arial" w:eastAsia="Times New Roman" w:hAnsi="Arial" w:cs="Arial"/>
          <w:spacing w:val="2"/>
          <w:sz w:val="24"/>
          <w:szCs w:val="24"/>
        </w:rPr>
        <w:t xml:space="preserve"> руководителя, главному бухгалтеру учреждения устанавливаются выплаты стимулирующего характера, предусмотренные разделом 5 настоящего Положения.</w:t>
      </w:r>
    </w:p>
    <w:p w:rsidR="00A44AD4" w:rsidRPr="00F0123F" w:rsidRDefault="00A44AD4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b/>
          <w:spacing w:val="2"/>
          <w:sz w:val="24"/>
          <w:szCs w:val="24"/>
        </w:rPr>
        <w:t>4. Размеры и условия осуществления выплат компенсационного характера</w:t>
      </w:r>
    </w:p>
    <w:p w:rsidR="006B054B" w:rsidRPr="00F0123F" w:rsidRDefault="006B054B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20.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выплаты работникам, занятым на работах с вредными и (или) опасными условиями труда;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Компенсационные выплаты производятся работникам на основании приказа руководителя учреждения.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21. Минимальный размер выплат работникам, занятым на работах с вредными и (или) опасными условиями труда, устанавливается в соответствии со статьей 147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22.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23.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24. Оплата сверхурочной работы осуществляется в соответствии со статьей 152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25.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lastRenderedPageBreak/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6B054B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26.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статьей 153 Трудового кодекса Российской Федерации.</w:t>
      </w: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27. Процентная надбавка за работу со сведениями, составляющими государственную тайну, их засекречиванием и рассекречиванием, а также за работу с шифрами устанавливается в размере и порядке, определенным законодательством Российской Федерации.</w:t>
      </w:r>
    </w:p>
    <w:p w:rsidR="006B054B" w:rsidRPr="00F0123F" w:rsidRDefault="006B054B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b/>
          <w:spacing w:val="2"/>
          <w:sz w:val="24"/>
          <w:szCs w:val="24"/>
        </w:rPr>
        <w:t>5. Размеры и условия осуществления выплат стимулирующего характера</w:t>
      </w:r>
    </w:p>
    <w:p w:rsidR="006B054B" w:rsidRPr="00F0123F" w:rsidRDefault="006B054B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28.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выплаты: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выплаты за интенсивность, напряженность и высокие результаты работы;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выплаты за высокое качество выполняемых работ;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премиальные выплаты по итогам работы.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29. Выплаты стимулирующего характера устанавливаются к должностным окладам (окладам) работников без учета других повышений и должны быть конкрети</w:t>
      </w:r>
      <w:r w:rsidR="00BF2DF8" w:rsidRPr="00F0123F">
        <w:rPr>
          <w:rFonts w:ascii="Arial" w:eastAsia="Times New Roman" w:hAnsi="Arial" w:cs="Arial"/>
          <w:spacing w:val="2"/>
          <w:sz w:val="24"/>
          <w:szCs w:val="24"/>
        </w:rPr>
        <w:t>зированы в трудовых договорах («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эффективных </w:t>
      </w:r>
      <w:r w:rsidR="00BF2DF8" w:rsidRPr="00F0123F">
        <w:rPr>
          <w:rFonts w:ascii="Arial" w:eastAsia="Times New Roman" w:hAnsi="Arial" w:cs="Arial"/>
          <w:spacing w:val="2"/>
          <w:sz w:val="24"/>
          <w:szCs w:val="24"/>
        </w:rPr>
        <w:t>контрактах»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). Выплаты осуществляются в пределах средств, предусмотренных на оплату труда работников учреждения.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30. Выплаты за интенсивность, напряженность и высокие результаты раб</w:t>
      </w:r>
      <w:r w:rsidR="000E64A5" w:rsidRPr="00F0123F">
        <w:rPr>
          <w:rFonts w:ascii="Arial" w:eastAsia="Times New Roman" w:hAnsi="Arial" w:cs="Arial"/>
          <w:spacing w:val="2"/>
          <w:sz w:val="24"/>
          <w:szCs w:val="24"/>
        </w:rPr>
        <w:t>оты устанавливаются работникам по итогам месяца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При назначении следует учитывать: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инициативу, творчество и применение в работе современных форм и методов организации труда;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участие в подготовке и проведении мероприятий, связанных с уставной деятельностью учреждения;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обеспечение безаварийной, безотказной и бесперебойной работы всех служб учреждения;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организацию и проведение мероприятий, направленных на повышение авторитета и имиджа учреждения;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непосредственное участие в реализации национальных проектов, федеральных и региональных целевых программ.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31.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</w:t>
      </w:r>
      <w:r w:rsidR="00A5146A" w:rsidRPr="00F0123F">
        <w:rPr>
          <w:rFonts w:ascii="Arial" w:eastAsia="Times New Roman" w:hAnsi="Arial" w:cs="Arial"/>
          <w:spacing w:val="2"/>
          <w:sz w:val="24"/>
          <w:szCs w:val="24"/>
        </w:rPr>
        <w:t>ач, возложенных на учреждение</w:t>
      </w:r>
      <w:r w:rsidR="00BB0447" w:rsidRPr="00F0123F">
        <w:rPr>
          <w:rFonts w:ascii="Arial" w:eastAsia="Times New Roman" w:hAnsi="Arial" w:cs="Arial"/>
          <w:spacing w:val="2"/>
          <w:sz w:val="24"/>
          <w:szCs w:val="24"/>
        </w:rPr>
        <w:t>, по итогам месяца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 при: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своевременном и добросовестном исполнении своих обязанностей;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повышении уровня ответственности за порученный участок работы;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соблюдении регламентов, стандартов, технологий, требований к процедурам при выполнении работ, оказании услуг;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lastRenderedPageBreak/>
        <w:t>соблюдении установленных сроков выполнения работ, оказания услуг;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качественной подготовке и проведении мероприятий, связанных с уставной деятельностью учреждения.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32.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При осуществлении выплат следует учитывать: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достижение и превышение плановых и нормативных показателей работы;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своевременность и полноту подготовки отчетности.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Премиальные выплаты по итогам работы не имеют обязательного характера.</w:t>
      </w:r>
    </w:p>
    <w:p w:rsidR="00765B5E" w:rsidRPr="00F0123F" w:rsidRDefault="00A71393" w:rsidP="00F0123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33. </w:t>
      </w:r>
      <w:r w:rsidR="00765B5E" w:rsidRPr="00F0123F">
        <w:rPr>
          <w:rFonts w:ascii="Arial" w:hAnsi="Arial" w:cs="Arial"/>
          <w:sz w:val="24"/>
          <w:szCs w:val="24"/>
        </w:rPr>
        <w:t>Выплаты стимулирующего характера осуществляются в следующем порядке:</w:t>
      </w:r>
    </w:p>
    <w:p w:rsidR="00765B5E" w:rsidRPr="00F0123F" w:rsidRDefault="00765B5E" w:rsidP="00F0123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F0123F">
        <w:rPr>
          <w:rFonts w:ascii="Arial" w:hAnsi="Arial" w:cs="Arial"/>
          <w:sz w:val="24"/>
          <w:szCs w:val="24"/>
        </w:rPr>
        <w:t>заместителям руководителя, главному бухгалтеру, главным специалистам и иным работникам, подчиненным руководителю непосредственно, – руководителем учреждения с учетом показателей эффективности работы;</w:t>
      </w:r>
    </w:p>
    <w:p w:rsidR="00765B5E" w:rsidRPr="00F0123F" w:rsidRDefault="00765B5E" w:rsidP="00F0123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F0123F">
        <w:rPr>
          <w:rFonts w:ascii="Arial" w:hAnsi="Arial" w:cs="Arial"/>
          <w:sz w:val="24"/>
          <w:szCs w:val="24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– по представлению заместителей руководителя учреждения;</w:t>
      </w:r>
    </w:p>
    <w:p w:rsidR="00765B5E" w:rsidRPr="00F0123F" w:rsidRDefault="00765B5E" w:rsidP="00F0123F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F0123F">
        <w:rPr>
          <w:rFonts w:ascii="Arial" w:hAnsi="Arial" w:cs="Arial"/>
          <w:sz w:val="24"/>
          <w:szCs w:val="24"/>
        </w:rPr>
        <w:t>остальным работникам, занятым в структурных подразделениях учреждения, – на основании представления руководителя соответствующих структурных подразделений учреждения.</w:t>
      </w:r>
    </w:p>
    <w:p w:rsidR="00E117E1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34. Выплаты осуществляются с учетом показателей эффективности и не имеют обязательного характера.</w:t>
      </w: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35. При ухудшении показателей выплаты отменяются полностью или снижается их размер.</w:t>
      </w:r>
    </w:p>
    <w:p w:rsidR="00E117E1" w:rsidRPr="00F0123F" w:rsidRDefault="00E117E1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b/>
          <w:spacing w:val="2"/>
          <w:sz w:val="24"/>
          <w:szCs w:val="24"/>
        </w:rPr>
        <w:t>6. Другие вопросы оплаты труда</w:t>
      </w:r>
    </w:p>
    <w:p w:rsidR="00E117E1" w:rsidRPr="00F0123F" w:rsidRDefault="00E117E1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36. Работникам учреждений при направлении или привлечении их для работы в оздоровительных и профильных лагерях всех видов в период, не совпадающий с их очередным отпуском, сохраняется заработная плата.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37. Работникам учреждений, направленным в областной профильный лагерь, находящийся за пределами постоянного проживания, в период, не совпадающий с их отпуском, выплачивается заработная плата по основному месту работы.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38. Для работников, выезжающих по собственной инициативе в летний период для указанной работы, данный порядок не применяется.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39. Руководитель, заместители руководителя, главный бухгалтер и работники учреждения имеют право на единовременную выплату в размере одного должностного оклада (оклада) при предоставлении ежегодного оплачиваемого отпуска. Условия и порядок осуществления единовременной выплаты при предоставлении ежегодного оплачиваемого отпуска определяются в отношении: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 xml:space="preserve">работников учреждения (за исключением педагогических работников), заместителей руководителя, главного бухгалтера - Положением об условиях и порядке осуществления единовременной выплаты при предоставлении 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lastRenderedPageBreak/>
        <w:t>ежегодного оплачиваемого отпуска, утвержденным локальным актом учреждения, принятым по согласованию с представительным органом работников;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педагогических работников - Постановлением правительства Тульской области от 0</w:t>
      </w:r>
      <w:r w:rsidR="00BF2DF8" w:rsidRPr="00F0123F">
        <w:rPr>
          <w:rFonts w:ascii="Arial" w:eastAsia="Times New Roman" w:hAnsi="Arial" w:cs="Arial"/>
          <w:spacing w:val="2"/>
          <w:sz w:val="24"/>
          <w:szCs w:val="24"/>
        </w:rPr>
        <w:t>3.03.2016 № 84 «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Об утверждении размера, порядка и условий осуществления единовременной выплаты при предоставлении е</w:t>
      </w:r>
      <w:r w:rsidR="00BF2DF8" w:rsidRPr="00F0123F">
        <w:rPr>
          <w:rFonts w:ascii="Arial" w:eastAsia="Times New Roman" w:hAnsi="Arial" w:cs="Arial"/>
          <w:spacing w:val="2"/>
          <w:sz w:val="24"/>
          <w:szCs w:val="24"/>
        </w:rPr>
        <w:t>жегодного оплачиваемого отпуска»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;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руководителя учреждения - органом исполнительной власти Тульской области, проводящим на территории области государственную политику в сфере физической культуры и спорта, в соответствии с Положением об условиях и порядке осуществления единовременной выплаты при предоставлении ежегодного оплачиваемого отпуска руководителю государственного учреждения, утвержденным распорядительным актом указанного органа исполнительной власти.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40. Работникам физической культуры и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при наличии высшей квалификационной категории - 0,15;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при наличии первой квалификационной категории - 0,12;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при наличии второй квалификационной категории - 0,10.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Доплата за квалификационную категорию устанавливается по решению аттестационной комиссии учреждения.</w:t>
      </w:r>
    </w:p>
    <w:p w:rsidR="006A63BA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41. Работникам по адаптивной физической культуре и спорту устанавливается доплата в размере до 20 процентов должностного оклада (оклада). Конкретный размер выплаты определяется на основе Положения об оплате труда, утвержденного локальным актом учреждения, согласованным с учредителем, с учетом мнения представительного органа работников.</w:t>
      </w:r>
    </w:p>
    <w:p w:rsidR="006A63BA" w:rsidRPr="00F0123F" w:rsidRDefault="006A63BA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6C009E" w:rsidRPr="00F0123F" w:rsidRDefault="006C009E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0537E8" w:rsidRPr="00F0123F" w:rsidRDefault="000537E8" w:rsidP="00F0123F">
      <w:pPr>
        <w:shd w:val="clear" w:color="auto" w:fill="FFFFFF"/>
        <w:spacing w:after="0" w:line="240" w:lineRule="auto"/>
        <w:ind w:firstLine="709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b/>
          <w:spacing w:val="2"/>
          <w:sz w:val="24"/>
          <w:szCs w:val="24"/>
        </w:rPr>
        <w:t>Председатель комитета по социальным вопросам</w:t>
      </w:r>
      <w:r w:rsidR="00910D69">
        <w:rPr>
          <w:rFonts w:ascii="Arial" w:eastAsia="Times New Roman" w:hAnsi="Arial" w:cs="Arial"/>
          <w:b/>
          <w:spacing w:val="2"/>
          <w:sz w:val="24"/>
          <w:szCs w:val="24"/>
        </w:rPr>
        <w:t xml:space="preserve"> </w:t>
      </w:r>
      <w:r w:rsidRPr="00F0123F">
        <w:rPr>
          <w:rFonts w:ascii="Arial" w:eastAsia="Times New Roman" w:hAnsi="Arial" w:cs="Arial"/>
          <w:b/>
          <w:spacing w:val="2"/>
          <w:sz w:val="24"/>
          <w:szCs w:val="24"/>
        </w:rPr>
        <w:t>Витютнева С.А.</w:t>
      </w:r>
    </w:p>
    <w:p w:rsidR="000537E8" w:rsidRPr="00F0123F" w:rsidRDefault="000537E8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AC2F78" w:rsidRPr="00F0123F" w:rsidRDefault="00AC2F78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F0123F" w:rsidRPr="00F0123F" w:rsidRDefault="00F0123F" w:rsidP="00F0123F">
      <w:pPr>
        <w:spacing w:after="0" w:line="240" w:lineRule="auto"/>
        <w:ind w:left="4536" w:firstLine="709"/>
        <w:jc w:val="right"/>
        <w:rPr>
          <w:rFonts w:ascii="Arial" w:hAnsi="Arial" w:cs="Arial"/>
          <w:sz w:val="24"/>
          <w:szCs w:val="24"/>
        </w:rPr>
      </w:pPr>
      <w:r w:rsidRPr="00F0123F">
        <w:rPr>
          <w:rFonts w:ascii="Arial" w:hAnsi="Arial" w:cs="Arial"/>
          <w:sz w:val="24"/>
          <w:szCs w:val="24"/>
        </w:rPr>
        <w:t xml:space="preserve">к Положению </w:t>
      </w:r>
      <w:r w:rsidRPr="00F0123F">
        <w:rPr>
          <w:rFonts w:ascii="Arial" w:hAnsi="Arial" w:cs="Arial"/>
          <w:bCs/>
          <w:sz w:val="24"/>
          <w:szCs w:val="24"/>
        </w:rPr>
        <w:t>об условиях оплаты труда работников муниципальных учреждений физической культуры и спорта в муниципальном образовании Кимовский район.</w:t>
      </w:r>
    </w:p>
    <w:p w:rsidR="00F0123F" w:rsidRPr="00F0123F" w:rsidRDefault="00F0123F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A71393" w:rsidRPr="00F0123F" w:rsidRDefault="00AC2F78" w:rsidP="00F0123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b/>
          <w:spacing w:val="2"/>
          <w:sz w:val="24"/>
          <w:szCs w:val="24"/>
        </w:rPr>
        <w:t>П</w:t>
      </w:r>
      <w:r w:rsidR="00F0123F" w:rsidRPr="00F0123F">
        <w:rPr>
          <w:rFonts w:ascii="Arial" w:eastAsia="Times New Roman" w:hAnsi="Arial" w:cs="Arial"/>
          <w:b/>
          <w:spacing w:val="2"/>
          <w:sz w:val="24"/>
          <w:szCs w:val="24"/>
        </w:rPr>
        <w:t>оложение</w:t>
      </w:r>
      <w:r w:rsidR="00F0123F">
        <w:rPr>
          <w:rFonts w:ascii="Arial" w:eastAsia="Times New Roman" w:hAnsi="Arial" w:cs="Arial"/>
          <w:b/>
          <w:spacing w:val="2"/>
          <w:sz w:val="24"/>
          <w:szCs w:val="24"/>
        </w:rPr>
        <w:t xml:space="preserve"> </w:t>
      </w:r>
      <w:r w:rsidR="00A71393" w:rsidRPr="00F0123F">
        <w:rPr>
          <w:rFonts w:ascii="Arial" w:eastAsia="Times New Roman" w:hAnsi="Arial" w:cs="Arial"/>
          <w:b/>
          <w:spacing w:val="2"/>
          <w:sz w:val="24"/>
          <w:szCs w:val="24"/>
        </w:rPr>
        <w:t>об исчислении стажа работы для установления повышающего коэффициента к должностному окладу (окладу) за выслугу лет</w:t>
      </w:r>
    </w:p>
    <w:p w:rsidR="003A7658" w:rsidRPr="00F0123F" w:rsidRDefault="003A7658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1. В стаж работы, дающий право на установление повышающего коэффициента к должностному окладу (окладу) за выслугу лет (далее - стаж работы), включаются: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а) время работы в учреждении и прочих организациях по занимаемой профессии или специальности;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б) время работы в органах исполнительной власти на должностях, связанных с направлением деятельности учреждения;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lastRenderedPageBreak/>
        <w:t xml:space="preserve">в) время службы в Вооруженных Силах согласно Федеральному закону от 27 мая 1998 года </w:t>
      </w:r>
      <w:r w:rsidR="006E3FB8" w:rsidRPr="00F0123F">
        <w:rPr>
          <w:rFonts w:ascii="Arial" w:eastAsia="Times New Roman" w:hAnsi="Arial" w:cs="Arial"/>
          <w:spacing w:val="2"/>
          <w:sz w:val="24"/>
          <w:szCs w:val="24"/>
        </w:rPr>
        <w:t>№ 76-ФЗ «О статусе военнослужащих»</w:t>
      </w:r>
      <w:r w:rsidRPr="00F0123F">
        <w:rPr>
          <w:rFonts w:ascii="Arial" w:eastAsia="Times New Roman" w:hAnsi="Arial" w:cs="Arial"/>
          <w:spacing w:val="2"/>
          <w:sz w:val="24"/>
          <w:szCs w:val="24"/>
        </w:rPr>
        <w:t>;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Периоды работы, учитываемые при исчислении стажа, суммируются и засчитываются в стаж в календарном исчислении (год, месяц, день).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2. Документами, подтверждающими стаж работы, являются трудовая книжка,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Документы представляются лицом, стаж которого устанавливается.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3. Включение в стаж работы иных периодов работы производится на основании решения комиссии и утверждается приказом руководителя учреждения.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Иные периоды работы ограничиваются 5 годами, опыт и знания по которым необходимы для выполнения обязанностей, предусмотренных должностной инструкцией.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4. Для решения вопроса о включении работнику в стаж работы иных периодов работы представляются следующие документы: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а) заявление работника с просьбой о зачете в стаж работы соответствующего иного периода работы, опыт и знания по которому необходимы для выполнения должностных обязанностей по замещаемой должности (профессии).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Заявление от вновь поступившего работника о включении иных периодов работы принимается к рассмотрению только по окончании срока испытания, установленного при приеме на работу;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б) копия должностной инструкции по занимаемой должности (профессии);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в) копия трудовой книжки;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г) копия документа об образовании;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д) прочие документы, подтверждающие стаж работы (при отсутствии вышеперечисленных документов).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5. Состав комиссии и порядок ее работы утверждается приказом руководителя учреждения.</w:t>
      </w:r>
    </w:p>
    <w:p w:rsidR="003A7658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6. Комиссия в течение 10 календарных дней рассматривает документы, указанные в пункте 4 настоящего Положения, готовит по ним решения, оформляет эти решения протоколом и передает их ответственному лицу за кадровую работу для подготовки проекта приказа руководителя учреждения.</w:t>
      </w:r>
    </w:p>
    <w:p w:rsidR="0053613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7. О результатах рассмотрения заявителю сообщается в течение 5 календарных дней со дня вынесения решения комиссии.</w:t>
      </w:r>
    </w:p>
    <w:p w:rsidR="0053613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8. Установление, назначение и выплата повышающего коэффициента к должностному окладу (окладу) за выслугу лет:</w:t>
      </w:r>
    </w:p>
    <w:p w:rsidR="0053613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а) повышающий коэффициент к должностному окладу (окладу) за выслугу лет выплачивается ежемесячно с момента возникновения права на назначение или изменение размера этого коэффициента.</w:t>
      </w:r>
    </w:p>
    <w:p w:rsidR="0053613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В том случае если у работника право на назначение или изменение размера повышающего коэффициента к должностному окладу (окладу) за выслугу лет наступило в период, когда за работником сохраняется средний заработок, ему устанавливается повышающий коэффициент к должностному окладу (окладу) за выслугу лет с момента наступления этого права и производится соответствующий перерасчет среднего заработка;</w:t>
      </w:r>
    </w:p>
    <w:p w:rsidR="0053613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lastRenderedPageBreak/>
        <w:t>б) назначение повышающего коэффициента к должностному окладу (окладу) за выслугу лет производится на основании приказа руководителя учреждения;</w:t>
      </w:r>
    </w:p>
    <w:p w:rsidR="00A71393" w:rsidRPr="00F0123F" w:rsidRDefault="00A71393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  <w:r w:rsidRPr="00F0123F">
        <w:rPr>
          <w:rFonts w:ascii="Arial" w:eastAsia="Times New Roman" w:hAnsi="Arial" w:cs="Arial"/>
          <w:spacing w:val="2"/>
          <w:sz w:val="24"/>
          <w:szCs w:val="24"/>
        </w:rPr>
        <w:t>в)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6C009E" w:rsidRPr="00F0123F" w:rsidRDefault="006C009E" w:rsidP="00F0123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</w:rPr>
      </w:pPr>
    </w:p>
    <w:sectPr w:rsidR="006C009E" w:rsidRPr="00F0123F" w:rsidSect="0071392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019" w:rsidRDefault="00FB1019" w:rsidP="00713922">
      <w:pPr>
        <w:spacing w:after="0" w:line="240" w:lineRule="auto"/>
      </w:pPr>
      <w:r>
        <w:separator/>
      </w:r>
    </w:p>
  </w:endnote>
  <w:endnote w:type="continuationSeparator" w:id="0">
    <w:p w:rsidR="00FB1019" w:rsidRDefault="00FB1019" w:rsidP="0071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019" w:rsidRDefault="00FB1019" w:rsidP="00713922">
      <w:pPr>
        <w:spacing w:after="0" w:line="240" w:lineRule="auto"/>
      </w:pPr>
      <w:r>
        <w:separator/>
      </w:r>
    </w:p>
  </w:footnote>
  <w:footnote w:type="continuationSeparator" w:id="0">
    <w:p w:rsidR="00FB1019" w:rsidRDefault="00FB1019" w:rsidP="00713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227F2"/>
    <w:multiLevelType w:val="hybridMultilevel"/>
    <w:tmpl w:val="48069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71393"/>
    <w:rsid w:val="00006475"/>
    <w:rsid w:val="000537E8"/>
    <w:rsid w:val="000C25CC"/>
    <w:rsid w:val="000E64A5"/>
    <w:rsid w:val="00123D92"/>
    <w:rsid w:val="001579DF"/>
    <w:rsid w:val="001C12B8"/>
    <w:rsid w:val="001C2F6F"/>
    <w:rsid w:val="001D4652"/>
    <w:rsid w:val="001E4D25"/>
    <w:rsid w:val="001F45C9"/>
    <w:rsid w:val="002256F1"/>
    <w:rsid w:val="00233D05"/>
    <w:rsid w:val="00262725"/>
    <w:rsid w:val="0027318A"/>
    <w:rsid w:val="002925E6"/>
    <w:rsid w:val="0031754A"/>
    <w:rsid w:val="00357D67"/>
    <w:rsid w:val="003607D7"/>
    <w:rsid w:val="003A7658"/>
    <w:rsid w:val="003B5124"/>
    <w:rsid w:val="003E46ED"/>
    <w:rsid w:val="00437943"/>
    <w:rsid w:val="00466727"/>
    <w:rsid w:val="0047685B"/>
    <w:rsid w:val="00486B5B"/>
    <w:rsid w:val="004C4403"/>
    <w:rsid w:val="004D4BA6"/>
    <w:rsid w:val="004F679F"/>
    <w:rsid w:val="00503A7D"/>
    <w:rsid w:val="00523174"/>
    <w:rsid w:val="00536133"/>
    <w:rsid w:val="005368D9"/>
    <w:rsid w:val="005556AD"/>
    <w:rsid w:val="00635218"/>
    <w:rsid w:val="00671018"/>
    <w:rsid w:val="0067547C"/>
    <w:rsid w:val="0068296D"/>
    <w:rsid w:val="006A63BA"/>
    <w:rsid w:val="006A6894"/>
    <w:rsid w:val="006B054B"/>
    <w:rsid w:val="006C009E"/>
    <w:rsid w:val="006E3FB8"/>
    <w:rsid w:val="006F580B"/>
    <w:rsid w:val="00713922"/>
    <w:rsid w:val="00717725"/>
    <w:rsid w:val="00736D50"/>
    <w:rsid w:val="00741E53"/>
    <w:rsid w:val="00744000"/>
    <w:rsid w:val="007517E8"/>
    <w:rsid w:val="007575CB"/>
    <w:rsid w:val="00765B5E"/>
    <w:rsid w:val="00773B8F"/>
    <w:rsid w:val="0079429A"/>
    <w:rsid w:val="007952EF"/>
    <w:rsid w:val="007D1C12"/>
    <w:rsid w:val="007E7A85"/>
    <w:rsid w:val="008500CB"/>
    <w:rsid w:val="008B7D60"/>
    <w:rsid w:val="008F7FA3"/>
    <w:rsid w:val="00900A7F"/>
    <w:rsid w:val="00910D69"/>
    <w:rsid w:val="00995FE9"/>
    <w:rsid w:val="009D7E6F"/>
    <w:rsid w:val="009E0B2A"/>
    <w:rsid w:val="00A2393A"/>
    <w:rsid w:val="00A3276F"/>
    <w:rsid w:val="00A44AD4"/>
    <w:rsid w:val="00A5146A"/>
    <w:rsid w:val="00A71393"/>
    <w:rsid w:val="00A7339A"/>
    <w:rsid w:val="00AB5CE6"/>
    <w:rsid w:val="00AC2F78"/>
    <w:rsid w:val="00AC3FCF"/>
    <w:rsid w:val="00AF5AB3"/>
    <w:rsid w:val="00AF7F46"/>
    <w:rsid w:val="00B16DDE"/>
    <w:rsid w:val="00B34C2E"/>
    <w:rsid w:val="00B6720A"/>
    <w:rsid w:val="00BA64BC"/>
    <w:rsid w:val="00BB0447"/>
    <w:rsid w:val="00BB79C6"/>
    <w:rsid w:val="00BC6537"/>
    <w:rsid w:val="00BD2072"/>
    <w:rsid w:val="00BF2DF8"/>
    <w:rsid w:val="00BF3403"/>
    <w:rsid w:val="00C32DFE"/>
    <w:rsid w:val="00C37E61"/>
    <w:rsid w:val="00C86F11"/>
    <w:rsid w:val="00CF5944"/>
    <w:rsid w:val="00D371C4"/>
    <w:rsid w:val="00D46389"/>
    <w:rsid w:val="00D66DD2"/>
    <w:rsid w:val="00D923F2"/>
    <w:rsid w:val="00DD6614"/>
    <w:rsid w:val="00DD7FAC"/>
    <w:rsid w:val="00E117E1"/>
    <w:rsid w:val="00E21954"/>
    <w:rsid w:val="00E321C0"/>
    <w:rsid w:val="00E44426"/>
    <w:rsid w:val="00E67156"/>
    <w:rsid w:val="00EE57E5"/>
    <w:rsid w:val="00EF1E0B"/>
    <w:rsid w:val="00F00C4A"/>
    <w:rsid w:val="00F0123F"/>
    <w:rsid w:val="00F11882"/>
    <w:rsid w:val="00F21A46"/>
    <w:rsid w:val="00F35AEC"/>
    <w:rsid w:val="00F87A05"/>
    <w:rsid w:val="00FB1019"/>
    <w:rsid w:val="00FB64C5"/>
    <w:rsid w:val="00FD4819"/>
    <w:rsid w:val="00FE4069"/>
    <w:rsid w:val="00FF2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86B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765B5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53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7E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1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922"/>
  </w:style>
  <w:style w:type="paragraph" w:styleId="a8">
    <w:name w:val="footer"/>
    <w:basedOn w:val="a"/>
    <w:link w:val="a9"/>
    <w:uiPriority w:val="99"/>
    <w:semiHidden/>
    <w:unhideWhenUsed/>
    <w:rsid w:val="00713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13922"/>
  </w:style>
  <w:style w:type="paragraph" w:styleId="aa">
    <w:name w:val="List Paragraph"/>
    <w:basedOn w:val="a"/>
    <w:uiPriority w:val="34"/>
    <w:qFormat/>
    <w:rsid w:val="00233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3987</Words>
  <Characters>22731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kornushin</cp:lastModifiedBy>
  <cp:revision>2</cp:revision>
  <cp:lastPrinted>2019-09-25T06:48:00Z</cp:lastPrinted>
  <dcterms:created xsi:type="dcterms:W3CDTF">2019-10-02T07:12:00Z</dcterms:created>
  <dcterms:modified xsi:type="dcterms:W3CDTF">2019-10-02T07:12:00Z</dcterms:modified>
</cp:coreProperties>
</file>